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FE2224" w:rsidRDefault="00EF59C8" w:rsidP="00FE2224">
      <w:pPr>
        <w:pStyle w:val="Heading1"/>
        <w:rPr>
          <w:rFonts w:asciiTheme="majorBidi" w:hAnsiTheme="majorBidi" w:cstheme="majorBidi"/>
          <w:sz w:val="24"/>
          <w:szCs w:val="24"/>
        </w:rPr>
      </w:pPr>
      <w:r w:rsidRPr="00FE2224">
        <w:rPr>
          <w:rFonts w:asciiTheme="majorBidi" w:hAnsiTheme="majorBidi" w:cstheme="majorBidi"/>
          <w:sz w:val="24"/>
          <w:szCs w:val="24"/>
        </w:rPr>
        <w:t xml:space="preserve">Faculty:   </w:t>
      </w:r>
      <w:r w:rsidR="00FE2224" w:rsidRPr="00FE2224">
        <w:rPr>
          <w:rFonts w:asciiTheme="majorBidi" w:hAnsiTheme="majorBidi" w:cstheme="majorBidi"/>
          <w:sz w:val="24"/>
          <w:szCs w:val="24"/>
        </w:rPr>
        <w:t xml:space="preserve">Faculty of Business                              </w:t>
      </w:r>
      <w:r w:rsidRPr="00FE2224">
        <w:rPr>
          <w:rFonts w:asciiTheme="majorBidi" w:hAnsiTheme="majorBidi" w:cstheme="majorBidi"/>
          <w:sz w:val="24"/>
          <w:szCs w:val="24"/>
        </w:rPr>
        <w:t>Department:</w:t>
      </w:r>
      <w:r w:rsidR="00FE2224" w:rsidRPr="00FE2224">
        <w:rPr>
          <w:rFonts w:asciiTheme="majorBidi" w:hAnsiTheme="majorBidi" w:cstheme="majorBidi"/>
          <w:sz w:val="24"/>
          <w:szCs w:val="24"/>
        </w:rPr>
        <w:t xml:space="preserve"> Business Management</w:t>
      </w:r>
    </w:p>
    <w:p w:rsidR="00EF59C8" w:rsidRPr="00FE2224" w:rsidRDefault="00EF59C8" w:rsidP="00030CC8">
      <w:pPr>
        <w:rPr>
          <w:rFonts w:asciiTheme="majorBidi" w:hAnsiTheme="majorBidi" w:cstheme="majorBidi"/>
          <w:b/>
          <w:bCs/>
        </w:rPr>
      </w:pPr>
      <w:r w:rsidRPr="00FE2224">
        <w:rPr>
          <w:rFonts w:asciiTheme="majorBidi" w:hAnsiTheme="majorBidi" w:cstheme="majorBidi"/>
          <w:b/>
          <w:bCs/>
        </w:rPr>
        <w:t xml:space="preserve">Semester: </w:t>
      </w:r>
      <w:r w:rsidR="00334FC7">
        <w:rPr>
          <w:rFonts w:asciiTheme="majorBidi" w:hAnsiTheme="majorBidi" w:cstheme="majorBidi"/>
          <w:b/>
          <w:bCs/>
        </w:rPr>
        <w:t>Second</w:t>
      </w:r>
      <w:r w:rsidR="00FE2224" w:rsidRPr="00FE2224">
        <w:rPr>
          <w:rFonts w:asciiTheme="majorBidi" w:hAnsiTheme="majorBidi" w:cstheme="majorBidi"/>
          <w:b/>
          <w:bCs/>
        </w:rPr>
        <w:t xml:space="preserve"> Semester</w:t>
      </w:r>
      <w:r w:rsidR="00FE2224">
        <w:rPr>
          <w:rFonts w:asciiTheme="majorBidi" w:hAnsiTheme="majorBidi" w:cstheme="majorBidi"/>
          <w:b/>
          <w:bCs/>
        </w:rPr>
        <w:t xml:space="preserve">                                     </w:t>
      </w:r>
      <w:r w:rsidRPr="00FE2224">
        <w:rPr>
          <w:rFonts w:asciiTheme="majorBidi" w:hAnsiTheme="majorBidi" w:cstheme="majorBidi"/>
          <w:b/>
          <w:bCs/>
        </w:rPr>
        <w:t>Academic Year:</w:t>
      </w:r>
      <w:r w:rsidR="00FE2224" w:rsidRPr="00FE2224">
        <w:rPr>
          <w:rFonts w:asciiTheme="majorBidi" w:hAnsiTheme="majorBidi" w:cstheme="majorBidi"/>
          <w:b/>
          <w:bCs/>
        </w:rPr>
        <w:t xml:space="preserve"> 201</w:t>
      </w:r>
      <w:r w:rsidR="00030CC8">
        <w:rPr>
          <w:rFonts w:asciiTheme="majorBidi" w:hAnsiTheme="majorBidi" w:cstheme="majorBidi"/>
          <w:b/>
          <w:bCs/>
        </w:rPr>
        <w:t>5</w:t>
      </w:r>
      <w:r w:rsidR="00FE2224" w:rsidRPr="00FE2224">
        <w:rPr>
          <w:rFonts w:asciiTheme="majorBidi" w:hAnsiTheme="majorBidi" w:cstheme="majorBidi"/>
          <w:b/>
          <w:bCs/>
        </w:rPr>
        <w:t>-201</w:t>
      </w:r>
      <w:r w:rsidR="00030CC8">
        <w:rPr>
          <w:rFonts w:asciiTheme="majorBidi" w:hAnsiTheme="majorBidi" w:cstheme="majorBidi"/>
          <w:b/>
          <w:bCs/>
        </w:rPr>
        <w:t>6</w:t>
      </w:r>
    </w:p>
    <w:p w:rsidR="00FE2224" w:rsidRPr="00FE2224" w:rsidRDefault="00FE2224" w:rsidP="00FE2224">
      <w:pPr>
        <w:pStyle w:val="Heading1"/>
        <w:jc w:val="center"/>
        <w:rPr>
          <w:rFonts w:asciiTheme="majorBidi" w:hAnsiTheme="majorBidi" w:cstheme="majorBidi"/>
          <w:sz w:val="24"/>
          <w:szCs w:val="24"/>
        </w:rPr>
      </w:pPr>
      <w:r w:rsidRPr="00FE2224">
        <w:rPr>
          <w:rFonts w:asciiTheme="majorBidi" w:hAnsiTheme="majorBidi" w:cstheme="majorBidi"/>
          <w:sz w:val="24"/>
          <w:szCs w:val="24"/>
        </w:rPr>
        <w:t>Organizational Behavior</w:t>
      </w:r>
    </w:p>
    <w:p w:rsidR="00EF59C8" w:rsidRPr="00FE2224" w:rsidRDefault="00EF59C8" w:rsidP="00FE2224">
      <w:pPr>
        <w:jc w:val="center"/>
        <w:rPr>
          <w:rFonts w:asciiTheme="majorBidi" w:hAnsiTheme="majorBidi" w:cstheme="majorBidi"/>
          <w:b/>
          <w:bCs/>
          <w:rtl/>
        </w:rPr>
      </w:pPr>
      <w:r w:rsidRPr="00FE2224">
        <w:rPr>
          <w:rFonts w:asciiTheme="majorBidi" w:hAnsiTheme="majorBidi" w:cstheme="majorBidi"/>
          <w:b/>
          <w:bCs/>
        </w:rPr>
        <w:t>(</w:t>
      </w:r>
      <w:r w:rsidR="00FE2224" w:rsidRPr="00FE2224">
        <w:rPr>
          <w:rFonts w:asciiTheme="majorBidi" w:hAnsiTheme="majorBidi" w:cstheme="majorBidi"/>
        </w:rPr>
        <w:t>1601722</w:t>
      </w:r>
      <w:r w:rsidRPr="00FE2224">
        <w:rPr>
          <w:rFonts w:asciiTheme="majorBidi" w:hAnsiTheme="majorBidi" w:cstheme="majorBidi"/>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3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694"/>
        <w:gridCol w:w="992"/>
        <w:gridCol w:w="142"/>
        <w:gridCol w:w="1984"/>
        <w:gridCol w:w="425"/>
        <w:gridCol w:w="1134"/>
        <w:gridCol w:w="1312"/>
      </w:tblGrid>
      <w:tr w:rsidR="008B4A45" w:rsidTr="008B4A45">
        <w:tc>
          <w:tcPr>
            <w:tcW w:w="1701"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694" w:type="dxa"/>
          </w:tcPr>
          <w:p w:rsidR="00EF59C8" w:rsidRPr="006E6C03" w:rsidRDefault="00FE2224" w:rsidP="006E6C03">
            <w:pPr>
              <w:jc w:val="both"/>
              <w:rPr>
                <w:b/>
                <w:bCs/>
              </w:rPr>
            </w:pPr>
            <w:r>
              <w:rPr>
                <w:b/>
                <w:bCs/>
              </w:rPr>
              <w:t>3</w:t>
            </w:r>
          </w:p>
        </w:tc>
        <w:tc>
          <w:tcPr>
            <w:tcW w:w="1134" w:type="dxa"/>
            <w:gridSpan w:val="2"/>
          </w:tcPr>
          <w:p w:rsidR="00EF59C8" w:rsidRPr="006E6C03" w:rsidRDefault="00EF59C8" w:rsidP="006E6C03">
            <w:pPr>
              <w:jc w:val="both"/>
              <w:rPr>
                <w:b/>
                <w:bCs/>
              </w:rPr>
            </w:pPr>
            <w:r w:rsidRPr="006E6C03">
              <w:rPr>
                <w:b/>
                <w:bCs/>
              </w:rPr>
              <w:t>Level</w:t>
            </w:r>
          </w:p>
        </w:tc>
        <w:tc>
          <w:tcPr>
            <w:tcW w:w="1984" w:type="dxa"/>
          </w:tcPr>
          <w:p w:rsidR="00EF59C8" w:rsidRPr="006E6C03" w:rsidRDefault="00EF59C8" w:rsidP="006E6C03">
            <w:pPr>
              <w:jc w:val="both"/>
              <w:rPr>
                <w:b/>
                <w:bCs/>
              </w:rPr>
            </w:pPr>
          </w:p>
        </w:tc>
        <w:tc>
          <w:tcPr>
            <w:tcW w:w="1559" w:type="dxa"/>
            <w:gridSpan w:val="2"/>
          </w:tcPr>
          <w:p w:rsidR="00EF59C8" w:rsidRPr="006E6C03" w:rsidRDefault="00EF59C8" w:rsidP="006E6C03">
            <w:pPr>
              <w:jc w:val="both"/>
              <w:rPr>
                <w:b/>
                <w:bCs/>
              </w:rPr>
            </w:pPr>
            <w:r w:rsidRPr="006E6C03">
              <w:rPr>
                <w:b/>
                <w:bCs/>
              </w:rPr>
              <w:t>Prerequisite</w:t>
            </w:r>
          </w:p>
        </w:tc>
        <w:tc>
          <w:tcPr>
            <w:tcW w:w="1312" w:type="dxa"/>
          </w:tcPr>
          <w:p w:rsidR="00EF59C8" w:rsidRPr="006E6C03" w:rsidRDefault="00EF59C8" w:rsidP="006E6C03">
            <w:pPr>
              <w:jc w:val="both"/>
              <w:rPr>
                <w:b/>
                <w:bCs/>
              </w:rPr>
            </w:pPr>
          </w:p>
        </w:tc>
      </w:tr>
      <w:tr w:rsidR="008B4A45" w:rsidTr="00334FC7">
        <w:tc>
          <w:tcPr>
            <w:tcW w:w="1701"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2694" w:type="dxa"/>
          </w:tcPr>
          <w:p w:rsidR="00EF59C8" w:rsidRPr="006E6C03" w:rsidRDefault="00FE2224" w:rsidP="006E6C03">
            <w:pPr>
              <w:jc w:val="both"/>
              <w:rPr>
                <w:b/>
                <w:bCs/>
              </w:rPr>
            </w:pPr>
            <w:r w:rsidRPr="00660AA1">
              <w:t xml:space="preserve">Dr </w:t>
            </w:r>
            <w:proofErr w:type="spellStart"/>
            <w:r w:rsidRPr="00660AA1">
              <w:t>Taghrid</w:t>
            </w:r>
            <w:proofErr w:type="spellEnd"/>
            <w:r w:rsidRPr="00660AA1">
              <w:t xml:space="preserve"> </w:t>
            </w:r>
            <w:proofErr w:type="spellStart"/>
            <w:r w:rsidRPr="00660AA1">
              <w:t>Saleh</w:t>
            </w:r>
            <w:proofErr w:type="spellEnd"/>
            <w:r w:rsidRPr="00660AA1">
              <w:t xml:space="preserve"> </w:t>
            </w:r>
            <w:proofErr w:type="spellStart"/>
            <w:r w:rsidRPr="00660AA1">
              <w:t>Suifan</w:t>
            </w:r>
            <w:proofErr w:type="spellEnd"/>
          </w:p>
        </w:tc>
        <w:tc>
          <w:tcPr>
            <w:tcW w:w="1134" w:type="dxa"/>
            <w:gridSpan w:val="2"/>
          </w:tcPr>
          <w:p w:rsidR="00EF59C8" w:rsidRPr="006E6C03" w:rsidRDefault="00EF59C8" w:rsidP="006E6C03">
            <w:pPr>
              <w:jc w:val="both"/>
              <w:rPr>
                <w:b/>
                <w:bCs/>
              </w:rPr>
            </w:pPr>
            <w:r w:rsidRPr="006E6C03">
              <w:rPr>
                <w:b/>
                <w:bCs/>
              </w:rPr>
              <w:t>Office number</w:t>
            </w:r>
          </w:p>
        </w:tc>
        <w:tc>
          <w:tcPr>
            <w:tcW w:w="2409" w:type="dxa"/>
            <w:gridSpan w:val="2"/>
          </w:tcPr>
          <w:p w:rsidR="00EF59C8" w:rsidRPr="006E6C03" w:rsidRDefault="00EF59C8" w:rsidP="006E6C03">
            <w:pPr>
              <w:jc w:val="both"/>
              <w:rPr>
                <w:b/>
                <w:bCs/>
              </w:rPr>
            </w:pPr>
          </w:p>
        </w:tc>
        <w:tc>
          <w:tcPr>
            <w:tcW w:w="1134" w:type="dxa"/>
          </w:tcPr>
          <w:p w:rsidR="00EF59C8" w:rsidRPr="006E6C03" w:rsidRDefault="00EF59C8" w:rsidP="006E6C03">
            <w:pPr>
              <w:jc w:val="both"/>
              <w:rPr>
                <w:b/>
                <w:bCs/>
              </w:rPr>
            </w:pPr>
            <w:r w:rsidRPr="006E6C03">
              <w:rPr>
                <w:b/>
                <w:bCs/>
              </w:rPr>
              <w:t>Office phone</w:t>
            </w:r>
          </w:p>
        </w:tc>
        <w:tc>
          <w:tcPr>
            <w:tcW w:w="1312" w:type="dxa"/>
          </w:tcPr>
          <w:p w:rsidR="00EF59C8" w:rsidRDefault="00FE2224" w:rsidP="006E6C03">
            <w:pPr>
              <w:jc w:val="both"/>
              <w:rPr>
                <w:b/>
                <w:bCs/>
              </w:rPr>
            </w:pPr>
            <w:r w:rsidRPr="00660AA1">
              <w:t>24257</w:t>
            </w:r>
          </w:p>
          <w:p w:rsidR="00030CC8" w:rsidRPr="006E6C03" w:rsidRDefault="00030CC8" w:rsidP="006E6C03">
            <w:pPr>
              <w:jc w:val="both"/>
              <w:rPr>
                <w:b/>
                <w:bCs/>
              </w:rPr>
            </w:pPr>
            <w:r>
              <w:rPr>
                <w:b/>
                <w:bCs/>
              </w:rPr>
              <w:t>24244</w:t>
            </w:r>
          </w:p>
        </w:tc>
      </w:tr>
      <w:tr w:rsidR="008B4A45" w:rsidTr="00334FC7">
        <w:tc>
          <w:tcPr>
            <w:tcW w:w="1701"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694" w:type="dxa"/>
          </w:tcPr>
          <w:p w:rsidR="00EF59C8" w:rsidRPr="006E6C03" w:rsidRDefault="00EF59C8" w:rsidP="006E6C03">
            <w:pPr>
              <w:jc w:val="both"/>
              <w:rPr>
                <w:b/>
                <w:bCs/>
              </w:rPr>
            </w:pPr>
          </w:p>
        </w:tc>
        <w:tc>
          <w:tcPr>
            <w:tcW w:w="992" w:type="dxa"/>
          </w:tcPr>
          <w:p w:rsidR="00EF59C8" w:rsidRPr="006E6C03" w:rsidRDefault="00EF59C8" w:rsidP="006E6C03">
            <w:pPr>
              <w:jc w:val="both"/>
              <w:rPr>
                <w:b/>
                <w:bCs/>
              </w:rPr>
            </w:pPr>
            <w:r w:rsidRPr="006E6C03">
              <w:rPr>
                <w:b/>
                <w:bCs/>
              </w:rPr>
              <w:t>E-mail</w:t>
            </w:r>
          </w:p>
        </w:tc>
        <w:tc>
          <w:tcPr>
            <w:tcW w:w="2551" w:type="dxa"/>
            <w:gridSpan w:val="3"/>
          </w:tcPr>
          <w:p w:rsidR="00EF59C8" w:rsidRDefault="002541EA" w:rsidP="006E6C03">
            <w:pPr>
              <w:jc w:val="both"/>
              <w:rPr>
                <w:b/>
                <w:bCs/>
              </w:rPr>
            </w:pPr>
            <w:hyperlink r:id="rId8" w:history="1">
              <w:r w:rsidR="00FE2224" w:rsidRPr="006E3FCB">
                <w:rPr>
                  <w:rStyle w:val="Hyperlink"/>
                  <w:rFonts w:eastAsiaTheme="majorEastAsia"/>
                </w:rPr>
                <w:t>t.suifan@ju.edu.jo</w:t>
              </w:r>
            </w:hyperlink>
          </w:p>
          <w:p w:rsidR="001579CC" w:rsidRPr="006E6C03" w:rsidRDefault="001579CC" w:rsidP="006E6C03">
            <w:pPr>
              <w:jc w:val="both"/>
              <w:rPr>
                <w:b/>
                <w:bCs/>
              </w:rPr>
            </w:pPr>
            <w:r>
              <w:rPr>
                <w:b/>
                <w:bCs/>
              </w:rPr>
              <w:t>taghridsuifan@gmail.com</w:t>
            </w:r>
          </w:p>
        </w:tc>
        <w:tc>
          <w:tcPr>
            <w:tcW w:w="1134" w:type="dxa"/>
          </w:tcPr>
          <w:p w:rsidR="00EF59C8" w:rsidRPr="006E6C03" w:rsidRDefault="00EF59C8" w:rsidP="006E6C03">
            <w:pPr>
              <w:jc w:val="both"/>
              <w:rPr>
                <w:b/>
                <w:bCs/>
              </w:rPr>
            </w:pPr>
            <w:r w:rsidRPr="006E6C03">
              <w:rPr>
                <w:b/>
                <w:bCs/>
              </w:rPr>
              <w:t>Place</w:t>
            </w:r>
          </w:p>
        </w:tc>
        <w:tc>
          <w:tcPr>
            <w:tcW w:w="1312" w:type="dxa"/>
          </w:tcPr>
          <w:p w:rsidR="00FE2224" w:rsidRDefault="00FE2224" w:rsidP="00FE2224">
            <w:pPr>
              <w:contextualSpacing/>
              <w:jc w:val="both"/>
            </w:pPr>
            <w:r w:rsidRPr="00660AA1">
              <w:t xml:space="preserve">Building Number 4 / Second Floor </w:t>
            </w:r>
            <w:r w:rsidR="00030CC8">
              <w:t xml:space="preserve">/First </w:t>
            </w:r>
          </w:p>
          <w:p w:rsidR="00030CC8" w:rsidRPr="00660AA1" w:rsidRDefault="00030CC8" w:rsidP="00FE2224">
            <w:pPr>
              <w:contextualSpacing/>
              <w:jc w:val="both"/>
            </w:pPr>
            <w:r>
              <w:t>Floor</w:t>
            </w:r>
          </w:p>
          <w:p w:rsidR="00EF59C8" w:rsidRPr="006E6C03" w:rsidRDefault="00EF59C8" w:rsidP="006E6C03">
            <w:pPr>
              <w:jc w:val="both"/>
              <w:rPr>
                <w:b/>
                <w:bCs/>
              </w:rPr>
            </w:pPr>
          </w:p>
        </w:tc>
      </w:tr>
    </w:tbl>
    <w:p w:rsidR="00EF59C8" w:rsidRDefault="00EF59C8" w:rsidP="00DD6831">
      <w:pPr>
        <w:jc w:val="both"/>
        <w:rPr>
          <w:b/>
          <w:bCs/>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8"/>
        <w:gridCol w:w="1560"/>
        <w:gridCol w:w="1417"/>
        <w:gridCol w:w="1559"/>
        <w:gridCol w:w="1560"/>
        <w:gridCol w:w="1701"/>
      </w:tblGrid>
      <w:tr w:rsidR="00EF59C8" w:rsidTr="00030CC8">
        <w:tc>
          <w:tcPr>
            <w:tcW w:w="9145" w:type="dxa"/>
            <w:gridSpan w:val="6"/>
          </w:tcPr>
          <w:p w:rsidR="00EF59C8" w:rsidRPr="006E6C03" w:rsidRDefault="00EF59C8" w:rsidP="006E6C03">
            <w:pPr>
              <w:jc w:val="both"/>
              <w:rPr>
                <w:b/>
                <w:bCs/>
              </w:rPr>
            </w:pPr>
            <w:r w:rsidRPr="006E6C03">
              <w:rPr>
                <w:b/>
                <w:bCs/>
              </w:rPr>
              <w:t>Office hours</w:t>
            </w:r>
          </w:p>
        </w:tc>
      </w:tr>
      <w:tr w:rsidR="00EF59C8" w:rsidTr="00030CC8">
        <w:tc>
          <w:tcPr>
            <w:tcW w:w="1348" w:type="dxa"/>
          </w:tcPr>
          <w:p w:rsidR="00EF59C8" w:rsidRPr="006E6C03" w:rsidRDefault="00EF59C8" w:rsidP="006E6C03">
            <w:pPr>
              <w:jc w:val="both"/>
              <w:rPr>
                <w:b/>
                <w:bCs/>
              </w:rPr>
            </w:pPr>
            <w:r w:rsidRPr="006E6C03">
              <w:rPr>
                <w:b/>
                <w:bCs/>
              </w:rPr>
              <w:t>Day/Time</w:t>
            </w:r>
          </w:p>
        </w:tc>
        <w:tc>
          <w:tcPr>
            <w:tcW w:w="1560" w:type="dxa"/>
          </w:tcPr>
          <w:p w:rsidR="00EF59C8" w:rsidRPr="006E6C03" w:rsidRDefault="00EF59C8" w:rsidP="006E6C03">
            <w:pPr>
              <w:jc w:val="both"/>
              <w:rPr>
                <w:b/>
                <w:bCs/>
              </w:rPr>
            </w:pPr>
            <w:r w:rsidRPr="006E6C03">
              <w:rPr>
                <w:b/>
                <w:bCs/>
              </w:rPr>
              <w:t>Sunday</w:t>
            </w:r>
          </w:p>
        </w:tc>
        <w:tc>
          <w:tcPr>
            <w:tcW w:w="1417" w:type="dxa"/>
          </w:tcPr>
          <w:p w:rsidR="00EF59C8" w:rsidRPr="006E6C03" w:rsidRDefault="00EF59C8" w:rsidP="006E6C03">
            <w:pPr>
              <w:jc w:val="both"/>
              <w:rPr>
                <w:b/>
                <w:bCs/>
              </w:rPr>
            </w:pPr>
            <w:r w:rsidRPr="006E6C03">
              <w:rPr>
                <w:b/>
                <w:bCs/>
              </w:rPr>
              <w:t>Monday</w:t>
            </w:r>
          </w:p>
        </w:tc>
        <w:tc>
          <w:tcPr>
            <w:tcW w:w="1559" w:type="dxa"/>
          </w:tcPr>
          <w:p w:rsidR="00EF59C8" w:rsidRPr="006E6C03" w:rsidRDefault="00EF59C8" w:rsidP="006E6C03">
            <w:pPr>
              <w:jc w:val="both"/>
              <w:rPr>
                <w:b/>
                <w:bCs/>
              </w:rPr>
            </w:pPr>
            <w:r w:rsidRPr="006E6C03">
              <w:rPr>
                <w:b/>
                <w:bCs/>
              </w:rPr>
              <w:t>Tuesday</w:t>
            </w:r>
          </w:p>
        </w:tc>
        <w:tc>
          <w:tcPr>
            <w:tcW w:w="1560" w:type="dxa"/>
          </w:tcPr>
          <w:p w:rsidR="00EF59C8" w:rsidRPr="006E6C03" w:rsidRDefault="00EF59C8" w:rsidP="006E6C03">
            <w:pPr>
              <w:jc w:val="both"/>
              <w:rPr>
                <w:b/>
                <w:bCs/>
              </w:rPr>
            </w:pPr>
            <w:r w:rsidRPr="006E6C03">
              <w:rPr>
                <w:b/>
                <w:bCs/>
              </w:rPr>
              <w:t>Wednesday</w:t>
            </w:r>
          </w:p>
        </w:tc>
        <w:tc>
          <w:tcPr>
            <w:tcW w:w="1701" w:type="dxa"/>
          </w:tcPr>
          <w:p w:rsidR="00EF59C8" w:rsidRPr="006E6C03" w:rsidRDefault="00EF59C8" w:rsidP="006E6C03">
            <w:pPr>
              <w:jc w:val="both"/>
              <w:rPr>
                <w:b/>
                <w:bCs/>
              </w:rPr>
            </w:pPr>
            <w:r w:rsidRPr="006E6C03">
              <w:rPr>
                <w:b/>
                <w:bCs/>
              </w:rPr>
              <w:t>Thursday</w:t>
            </w:r>
          </w:p>
        </w:tc>
      </w:tr>
      <w:tr w:rsidR="00EF59C8" w:rsidTr="00030CC8">
        <w:tc>
          <w:tcPr>
            <w:tcW w:w="1348" w:type="dxa"/>
          </w:tcPr>
          <w:p w:rsidR="00EF59C8" w:rsidRPr="006E6C03" w:rsidRDefault="00EF59C8" w:rsidP="006E6C03">
            <w:pPr>
              <w:jc w:val="both"/>
              <w:rPr>
                <w:b/>
                <w:bCs/>
              </w:rPr>
            </w:pPr>
          </w:p>
        </w:tc>
        <w:tc>
          <w:tcPr>
            <w:tcW w:w="1560" w:type="dxa"/>
          </w:tcPr>
          <w:p w:rsidR="00EF59C8" w:rsidRPr="00030CC8" w:rsidRDefault="00030CC8" w:rsidP="00030CC8">
            <w:pPr>
              <w:jc w:val="both"/>
              <w:rPr>
                <w:color w:val="000000" w:themeColor="text1"/>
              </w:rPr>
            </w:pPr>
            <w:r w:rsidRPr="00030CC8">
              <w:rPr>
                <w:color w:val="000000" w:themeColor="text1"/>
              </w:rPr>
              <w:t>0</w:t>
            </w:r>
            <w:r w:rsidR="00E76E59" w:rsidRPr="00030CC8">
              <w:rPr>
                <w:color w:val="000000" w:themeColor="text1"/>
              </w:rPr>
              <w:t>1</w:t>
            </w:r>
            <w:r w:rsidR="00FE2224" w:rsidRPr="00030CC8">
              <w:rPr>
                <w:color w:val="000000" w:themeColor="text1"/>
              </w:rPr>
              <w:t>:00–</w:t>
            </w:r>
            <w:r w:rsidRPr="00030CC8">
              <w:rPr>
                <w:color w:val="000000" w:themeColor="text1"/>
              </w:rPr>
              <w:t>0</w:t>
            </w:r>
            <w:r w:rsidR="00E76E59" w:rsidRPr="00030CC8">
              <w:rPr>
                <w:color w:val="000000" w:themeColor="text1"/>
              </w:rPr>
              <w:t>2</w:t>
            </w:r>
            <w:r w:rsidR="00FE2224" w:rsidRPr="00030CC8">
              <w:rPr>
                <w:color w:val="000000" w:themeColor="text1"/>
              </w:rPr>
              <w:t>:00</w:t>
            </w:r>
          </w:p>
          <w:p w:rsidR="00E76E59" w:rsidRPr="00030CC8" w:rsidRDefault="00E76E59" w:rsidP="00E76E59">
            <w:pPr>
              <w:jc w:val="both"/>
              <w:rPr>
                <w:color w:val="000000" w:themeColor="text1"/>
              </w:rPr>
            </w:pPr>
          </w:p>
        </w:tc>
        <w:tc>
          <w:tcPr>
            <w:tcW w:w="1417" w:type="dxa"/>
          </w:tcPr>
          <w:p w:rsidR="00EF59C8" w:rsidRPr="00030CC8" w:rsidRDefault="00030CC8" w:rsidP="00E76E59">
            <w:pPr>
              <w:jc w:val="center"/>
              <w:rPr>
                <w:color w:val="000000" w:themeColor="text1"/>
              </w:rPr>
            </w:pPr>
            <w:r w:rsidRPr="00030CC8">
              <w:rPr>
                <w:color w:val="000000" w:themeColor="text1"/>
              </w:rPr>
              <w:t>02:00</w:t>
            </w:r>
            <w:r w:rsidR="00E76E59" w:rsidRPr="00030CC8">
              <w:rPr>
                <w:color w:val="000000" w:themeColor="text1"/>
              </w:rPr>
              <w:t>-</w:t>
            </w:r>
            <w:r w:rsidRPr="00030CC8">
              <w:rPr>
                <w:color w:val="000000" w:themeColor="text1"/>
              </w:rPr>
              <w:t>03:00</w:t>
            </w:r>
          </w:p>
        </w:tc>
        <w:tc>
          <w:tcPr>
            <w:tcW w:w="1559" w:type="dxa"/>
          </w:tcPr>
          <w:p w:rsidR="00030CC8" w:rsidRPr="00030CC8" w:rsidRDefault="00030CC8" w:rsidP="00030CC8">
            <w:pPr>
              <w:jc w:val="both"/>
              <w:rPr>
                <w:color w:val="000000" w:themeColor="text1"/>
              </w:rPr>
            </w:pPr>
            <w:r w:rsidRPr="00030CC8">
              <w:rPr>
                <w:color w:val="000000" w:themeColor="text1"/>
              </w:rPr>
              <w:t>01:00–02:00</w:t>
            </w:r>
          </w:p>
          <w:p w:rsidR="00EF59C8" w:rsidRPr="00030CC8" w:rsidRDefault="00EF59C8" w:rsidP="00E76E59">
            <w:pPr>
              <w:jc w:val="both"/>
              <w:rPr>
                <w:color w:val="000000" w:themeColor="text1"/>
              </w:rPr>
            </w:pPr>
          </w:p>
        </w:tc>
        <w:tc>
          <w:tcPr>
            <w:tcW w:w="1560" w:type="dxa"/>
          </w:tcPr>
          <w:p w:rsidR="00EF59C8" w:rsidRPr="00030CC8" w:rsidRDefault="00030CC8" w:rsidP="00E76E59">
            <w:pPr>
              <w:jc w:val="center"/>
              <w:rPr>
                <w:color w:val="000000" w:themeColor="text1"/>
              </w:rPr>
            </w:pPr>
            <w:r w:rsidRPr="00030CC8">
              <w:rPr>
                <w:color w:val="000000" w:themeColor="text1"/>
              </w:rPr>
              <w:t>03:00</w:t>
            </w:r>
            <w:r w:rsidR="00E76E59" w:rsidRPr="00030CC8">
              <w:rPr>
                <w:color w:val="000000" w:themeColor="text1"/>
              </w:rPr>
              <w:t>-</w:t>
            </w:r>
            <w:r w:rsidRPr="00030CC8">
              <w:rPr>
                <w:color w:val="000000" w:themeColor="text1"/>
              </w:rPr>
              <w:t>04:00</w:t>
            </w:r>
          </w:p>
        </w:tc>
        <w:tc>
          <w:tcPr>
            <w:tcW w:w="1701" w:type="dxa"/>
          </w:tcPr>
          <w:p w:rsidR="00030CC8" w:rsidRPr="00030CC8" w:rsidRDefault="00030CC8" w:rsidP="00030CC8">
            <w:pPr>
              <w:jc w:val="both"/>
              <w:rPr>
                <w:color w:val="000000" w:themeColor="text1"/>
              </w:rPr>
            </w:pPr>
            <w:r w:rsidRPr="00030CC8">
              <w:rPr>
                <w:color w:val="000000" w:themeColor="text1"/>
              </w:rPr>
              <w:t>01:00–02:00</w:t>
            </w:r>
          </w:p>
          <w:p w:rsidR="00EF59C8" w:rsidRPr="00030CC8" w:rsidRDefault="00EF59C8" w:rsidP="00E76E59">
            <w:pPr>
              <w:jc w:val="center"/>
              <w:rPr>
                <w:color w:val="000000" w:themeColor="text1"/>
              </w:rPr>
            </w:pPr>
          </w:p>
        </w:tc>
      </w:tr>
      <w:tr w:rsidR="00EF59C8" w:rsidTr="00030CC8">
        <w:tc>
          <w:tcPr>
            <w:tcW w:w="1348" w:type="dxa"/>
          </w:tcPr>
          <w:p w:rsidR="00EF59C8" w:rsidRPr="006E6C03" w:rsidRDefault="00EF59C8" w:rsidP="006E6C03">
            <w:pPr>
              <w:jc w:val="both"/>
              <w:rPr>
                <w:b/>
                <w:bCs/>
              </w:rPr>
            </w:pPr>
          </w:p>
        </w:tc>
        <w:tc>
          <w:tcPr>
            <w:tcW w:w="1560" w:type="dxa"/>
          </w:tcPr>
          <w:p w:rsidR="00EF59C8" w:rsidRPr="00FE2224" w:rsidRDefault="00EF59C8" w:rsidP="006E6C03">
            <w:pPr>
              <w:jc w:val="both"/>
              <w:rPr>
                <w:b/>
                <w:bCs/>
                <w:color w:val="000000" w:themeColor="text1"/>
              </w:rPr>
            </w:pPr>
          </w:p>
        </w:tc>
        <w:tc>
          <w:tcPr>
            <w:tcW w:w="1417" w:type="dxa"/>
          </w:tcPr>
          <w:p w:rsidR="00EF59C8" w:rsidRPr="00FE2224" w:rsidRDefault="00EF59C8" w:rsidP="006E6C03">
            <w:pPr>
              <w:jc w:val="both"/>
              <w:rPr>
                <w:b/>
                <w:bCs/>
                <w:color w:val="000000" w:themeColor="text1"/>
              </w:rPr>
            </w:pPr>
          </w:p>
        </w:tc>
        <w:tc>
          <w:tcPr>
            <w:tcW w:w="1559" w:type="dxa"/>
          </w:tcPr>
          <w:p w:rsidR="00EF59C8" w:rsidRPr="00FE2224" w:rsidRDefault="00EF59C8" w:rsidP="006E6C03">
            <w:pPr>
              <w:jc w:val="both"/>
              <w:rPr>
                <w:b/>
                <w:bCs/>
                <w:color w:val="000000" w:themeColor="text1"/>
              </w:rPr>
            </w:pPr>
          </w:p>
        </w:tc>
        <w:tc>
          <w:tcPr>
            <w:tcW w:w="1560" w:type="dxa"/>
          </w:tcPr>
          <w:p w:rsidR="00EF59C8" w:rsidRPr="00FE2224" w:rsidRDefault="00EF59C8" w:rsidP="006E6C03">
            <w:pPr>
              <w:jc w:val="both"/>
              <w:rPr>
                <w:b/>
                <w:bCs/>
                <w:color w:val="000000" w:themeColor="text1"/>
              </w:rPr>
            </w:pPr>
          </w:p>
        </w:tc>
        <w:tc>
          <w:tcPr>
            <w:tcW w:w="1701" w:type="dxa"/>
          </w:tcPr>
          <w:p w:rsidR="00EF59C8" w:rsidRPr="00FE2224" w:rsidRDefault="00EF59C8" w:rsidP="006E6C03">
            <w:pPr>
              <w:jc w:val="both"/>
              <w:rPr>
                <w:b/>
                <w:bCs/>
                <w:color w:val="000000" w:themeColor="text1"/>
              </w:rPr>
            </w:pPr>
          </w:p>
        </w:tc>
      </w:tr>
    </w:tbl>
    <w:p w:rsidR="00EF59C8" w:rsidRDefault="00EF59C8" w:rsidP="00DD6831">
      <w:pPr>
        <w:jc w:val="both"/>
        <w:rPr>
          <w:b/>
          <w:bCs/>
          <w:sz w:val="28"/>
          <w:szCs w:val="28"/>
          <w:u w:val="single"/>
        </w:rPr>
      </w:pPr>
    </w:p>
    <w:p w:rsidR="00D62448" w:rsidRDefault="00D62448" w:rsidP="00DD6831">
      <w:pPr>
        <w:jc w:val="both"/>
        <w:rPr>
          <w:b/>
          <w:bCs/>
          <w:sz w:val="28"/>
          <w:szCs w:val="28"/>
          <w:u w:val="single"/>
        </w:rPr>
      </w:pPr>
    </w:p>
    <w:p w:rsidR="00D62448" w:rsidRDefault="00D6244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FE2224" w:rsidRPr="00C5380F" w:rsidRDefault="00FE2224" w:rsidP="004F1C1C">
      <w:pPr>
        <w:jc w:val="both"/>
      </w:pPr>
      <w:r w:rsidRPr="00C5380F">
        <w:t xml:space="preserve">This course deals with human behavior </w:t>
      </w:r>
      <w:r>
        <w:t>in a variety of organizations. C</w:t>
      </w:r>
      <w:r w:rsidRPr="00C5380F">
        <w:t xml:space="preserve">onceptual frameworks, case discussions, and skill-oriented activities are applied to each topic. Topics include communications, motivation, group dynamics, leadership, </w:t>
      </w:r>
      <w:proofErr w:type="gramStart"/>
      <w:r w:rsidRPr="00C5380F">
        <w:t>power</w:t>
      </w:r>
      <w:proofErr w:type="gramEnd"/>
      <w:r w:rsidRPr="00C5380F">
        <w:t>, the influence of technology, and organizational design and development. Class sessions and assignments are intended to help students acquire the skills that managers need to improve organizational relationships and performance and understanding of basic and fundamental concepts of organizational behavior (OB). The course will increase student awareness of the theoretical and practical aspects of OB.</w:t>
      </w:r>
    </w:p>
    <w:p w:rsidR="00EF59C8" w:rsidRDefault="00EF59C8" w:rsidP="003D7765"/>
    <w:p w:rsidR="00EF59C8" w:rsidRDefault="00EF59C8" w:rsidP="003D7765"/>
    <w:p w:rsidR="00EF59C8" w:rsidRDefault="00EF59C8" w:rsidP="003D7765"/>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9F4E1B">
      <w:pPr>
        <w:tabs>
          <w:tab w:val="left" w:pos="1888"/>
        </w:tabs>
        <w:jc w:val="both"/>
      </w:pPr>
    </w:p>
    <w:p w:rsidR="00FE2224" w:rsidRDefault="00FE2224" w:rsidP="00FE2224">
      <w:pPr>
        <w:rPr>
          <w:rFonts w:ascii="Century" w:hAnsi="Century"/>
          <w:b/>
          <w:bCs/>
          <w:sz w:val="28"/>
          <w:szCs w:val="28"/>
        </w:rPr>
      </w:pPr>
      <w:proofErr w:type="spellStart"/>
      <w:r>
        <w:rPr>
          <w:lang w:val="en-GB"/>
        </w:rPr>
        <w:t>i</w:t>
      </w:r>
      <w:proofErr w:type="spellEnd"/>
      <w:r>
        <w:rPr>
          <w:lang w:val="en-GB"/>
        </w:rPr>
        <w:t>) Understand the basic fundamental concepts of organizational behavior and its application in managing people</w:t>
      </w:r>
      <w:r>
        <w:rPr>
          <w:lang w:val="en-GB"/>
        </w:rPr>
        <w:br/>
        <w:t>ii) Apply the different approaches to organizational behavior and enhance the</w:t>
      </w:r>
      <w:r>
        <w:rPr>
          <w:lang w:val="en-GB"/>
        </w:rPr>
        <w:br/>
        <w:t>human relationships within the organization.</w:t>
      </w:r>
      <w:r>
        <w:rPr>
          <w:lang w:val="en-GB"/>
        </w:rPr>
        <w:br/>
        <w:t>iii) Explore the relationships among the various components of organizational</w:t>
      </w:r>
      <w:r>
        <w:rPr>
          <w:lang w:val="en-GB"/>
        </w:rPr>
        <w:br/>
        <w:t>behavior and their effectiveness.</w:t>
      </w: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4710C4" w:rsidRPr="004710C4" w:rsidRDefault="00EF59C8" w:rsidP="004710C4">
      <w:pPr>
        <w:pStyle w:val="ListParagraph"/>
        <w:numPr>
          <w:ilvl w:val="0"/>
          <w:numId w:val="12"/>
        </w:numPr>
        <w:jc w:val="both"/>
        <w:rPr>
          <w:sz w:val="22"/>
          <w:szCs w:val="22"/>
        </w:rPr>
      </w:pPr>
      <w:r w:rsidRPr="00FE2224">
        <w:rPr>
          <w:b/>
          <w:bCs/>
        </w:rPr>
        <w:t xml:space="preserve">Knowledge and Understanding: </w:t>
      </w:r>
      <w:r w:rsidR="00C477AE" w:rsidRPr="00D62448">
        <w:t>students are expected to</w:t>
      </w:r>
    </w:p>
    <w:p w:rsidR="00101692" w:rsidRPr="00D62448" w:rsidRDefault="00C477AE" w:rsidP="00C477AE">
      <w:pPr>
        <w:pStyle w:val="Default"/>
        <w:numPr>
          <w:ilvl w:val="0"/>
          <w:numId w:val="20"/>
        </w:numPr>
        <w:jc w:val="both"/>
        <w:rPr>
          <w:color w:val="auto"/>
          <w:sz w:val="23"/>
          <w:szCs w:val="23"/>
        </w:rPr>
      </w:pPr>
      <w:r w:rsidRPr="00D62448">
        <w:rPr>
          <w:color w:val="auto"/>
          <w:sz w:val="23"/>
          <w:szCs w:val="23"/>
        </w:rPr>
        <w:t>Be p</w:t>
      </w:r>
      <w:r w:rsidR="00101692" w:rsidRPr="00D62448">
        <w:rPr>
          <w:color w:val="auto"/>
          <w:sz w:val="23"/>
          <w:szCs w:val="23"/>
        </w:rPr>
        <w:t>rovide</w:t>
      </w:r>
      <w:r w:rsidRPr="00D62448">
        <w:rPr>
          <w:color w:val="auto"/>
          <w:sz w:val="23"/>
          <w:szCs w:val="23"/>
        </w:rPr>
        <w:t>d</w:t>
      </w:r>
      <w:r w:rsidR="00101692" w:rsidRPr="00D62448">
        <w:rPr>
          <w:color w:val="auto"/>
          <w:sz w:val="23"/>
          <w:szCs w:val="23"/>
        </w:rPr>
        <w:t xml:space="preserve"> with a conceptual framework for understanding human work behavior in the organizational setting. </w:t>
      </w:r>
    </w:p>
    <w:p w:rsidR="00101692" w:rsidRPr="00D62448" w:rsidRDefault="00101692" w:rsidP="00101692">
      <w:pPr>
        <w:pStyle w:val="ListParagraph"/>
        <w:numPr>
          <w:ilvl w:val="0"/>
          <w:numId w:val="20"/>
        </w:numPr>
        <w:jc w:val="both"/>
        <w:rPr>
          <w:b/>
          <w:bCs/>
        </w:rPr>
      </w:pPr>
      <w:r w:rsidRPr="00D62448">
        <w:rPr>
          <w:lang w:val="en-GB"/>
        </w:rPr>
        <w:t>Describe systematically how people behave under variety of conditions, to understand why people behave as they do, to predict future employee behaviour and to control &amp; develop human activity at work.</w:t>
      </w:r>
    </w:p>
    <w:p w:rsidR="00101692" w:rsidRPr="00D62448" w:rsidRDefault="00101692" w:rsidP="00101692">
      <w:pPr>
        <w:pStyle w:val="ListParagraph"/>
        <w:jc w:val="both"/>
        <w:rPr>
          <w:b/>
          <w:bCs/>
        </w:rPr>
      </w:pPr>
    </w:p>
    <w:p w:rsidR="00EF59C8" w:rsidRPr="00D62448" w:rsidRDefault="00EF59C8" w:rsidP="00C477AE">
      <w:pPr>
        <w:pStyle w:val="ListParagraph"/>
        <w:numPr>
          <w:ilvl w:val="0"/>
          <w:numId w:val="12"/>
        </w:numPr>
        <w:jc w:val="both"/>
        <w:rPr>
          <w:lang w:val="en-GB"/>
        </w:rPr>
      </w:pPr>
      <w:r w:rsidRPr="00D62448">
        <w:rPr>
          <w:b/>
          <w:bCs/>
        </w:rPr>
        <w:t xml:space="preserve">Intellectual Analytical and Cognitive Skills: </w:t>
      </w:r>
      <w:r w:rsidRPr="00D62448">
        <w:t xml:space="preserve">Student </w:t>
      </w:r>
      <w:r w:rsidR="00C477AE" w:rsidRPr="00D62448">
        <w:t>are</w:t>
      </w:r>
      <w:r w:rsidRPr="00D62448">
        <w:t xml:space="preserve"> expected to</w:t>
      </w:r>
    </w:p>
    <w:p w:rsidR="00101692" w:rsidRPr="00D62448" w:rsidRDefault="00101692" w:rsidP="00101692">
      <w:pPr>
        <w:pStyle w:val="ListParagraph"/>
        <w:numPr>
          <w:ilvl w:val="0"/>
          <w:numId w:val="22"/>
        </w:numPr>
        <w:jc w:val="both"/>
      </w:pPr>
      <w:r w:rsidRPr="00D62448">
        <w:t xml:space="preserve">Acquire the skills that managers need to improve organizational relationships and performance and understanding of basic and fundamental concepts of organizational behavior. </w:t>
      </w:r>
    </w:p>
    <w:p w:rsidR="00101692" w:rsidRPr="00D62448" w:rsidRDefault="00101692" w:rsidP="00C477AE">
      <w:pPr>
        <w:pStyle w:val="ListParagraph"/>
        <w:numPr>
          <w:ilvl w:val="0"/>
          <w:numId w:val="22"/>
        </w:numPr>
        <w:jc w:val="both"/>
      </w:pPr>
      <w:r w:rsidRPr="00D62448">
        <w:t>Increase the</w:t>
      </w:r>
      <w:r w:rsidR="00C477AE" w:rsidRPr="00D62448">
        <w:t>ir</w:t>
      </w:r>
      <w:r w:rsidRPr="00D62448">
        <w:t xml:space="preserve"> awareness of the theoretical and practical aspects of OB. </w:t>
      </w:r>
    </w:p>
    <w:p w:rsidR="00101692" w:rsidRPr="00D62448" w:rsidRDefault="00101692" w:rsidP="00101692">
      <w:pPr>
        <w:pStyle w:val="ListParagraph"/>
        <w:numPr>
          <w:ilvl w:val="0"/>
          <w:numId w:val="22"/>
        </w:numPr>
        <w:jc w:val="both"/>
      </w:pPr>
      <w:r w:rsidRPr="00D62448">
        <w:t>Know the challenges faced by today’s organizations.</w:t>
      </w:r>
    </w:p>
    <w:p w:rsidR="00101692" w:rsidRPr="00D62448" w:rsidRDefault="00101692" w:rsidP="00101692">
      <w:pPr>
        <w:pStyle w:val="ListParagraph"/>
        <w:numPr>
          <w:ilvl w:val="0"/>
          <w:numId w:val="22"/>
        </w:numPr>
        <w:jc w:val="both"/>
      </w:pPr>
      <w:r w:rsidRPr="00D62448">
        <w:t>Deal with today’s workforce.</w:t>
      </w:r>
    </w:p>
    <w:p w:rsidR="00101692" w:rsidRPr="00D62448" w:rsidRDefault="00101692" w:rsidP="00101692">
      <w:pPr>
        <w:pStyle w:val="ListParagraph"/>
        <w:numPr>
          <w:ilvl w:val="0"/>
          <w:numId w:val="22"/>
        </w:numPr>
        <w:jc w:val="both"/>
      </w:pPr>
      <w:r w:rsidRPr="00D62448">
        <w:t>Demonstrate the competencies needed by effective managers.</w:t>
      </w:r>
    </w:p>
    <w:p w:rsidR="00101692" w:rsidRPr="00D62448" w:rsidRDefault="00101692" w:rsidP="00101692">
      <w:pPr>
        <w:pStyle w:val="ListParagraph"/>
        <w:numPr>
          <w:ilvl w:val="0"/>
          <w:numId w:val="22"/>
        </w:numPr>
        <w:jc w:val="both"/>
      </w:pPr>
      <w:r w:rsidRPr="00D62448">
        <w:t>Understand the importance of effective organizational behavior.</w:t>
      </w:r>
    </w:p>
    <w:p w:rsidR="00101692" w:rsidRPr="00D62448" w:rsidRDefault="00101692" w:rsidP="00101692">
      <w:pPr>
        <w:ind w:left="360"/>
      </w:pPr>
    </w:p>
    <w:p w:rsidR="00101692" w:rsidRPr="00D62448" w:rsidRDefault="00101692" w:rsidP="00FE2224">
      <w:pPr>
        <w:ind w:left="720"/>
      </w:pPr>
    </w:p>
    <w:p w:rsidR="00101692" w:rsidRPr="00D62448" w:rsidRDefault="00101692" w:rsidP="00FE2224">
      <w:pPr>
        <w:ind w:left="720"/>
      </w:pPr>
    </w:p>
    <w:p w:rsidR="00101692" w:rsidRPr="00D62448" w:rsidRDefault="00EF59C8" w:rsidP="00C477AE">
      <w:pPr>
        <w:pStyle w:val="ListParagraph"/>
        <w:numPr>
          <w:ilvl w:val="0"/>
          <w:numId w:val="12"/>
        </w:numPr>
        <w:jc w:val="both"/>
        <w:rPr>
          <w:b/>
          <w:bCs/>
        </w:rPr>
      </w:pPr>
      <w:r w:rsidRPr="00D62448">
        <w:rPr>
          <w:b/>
          <w:bCs/>
        </w:rPr>
        <w:t xml:space="preserve">Subject- Specific Skills: </w:t>
      </w:r>
      <w:r w:rsidRPr="00D62448">
        <w:t>Student</w:t>
      </w:r>
      <w:r w:rsidR="00C477AE" w:rsidRPr="00D62448">
        <w:t>s are</w:t>
      </w:r>
      <w:r w:rsidRPr="00D62448">
        <w:t xml:space="preserve"> expected to</w:t>
      </w:r>
    </w:p>
    <w:p w:rsidR="00101692" w:rsidRPr="00D62448" w:rsidRDefault="00101692" w:rsidP="00C477AE">
      <w:pPr>
        <w:pStyle w:val="ListParagraph"/>
        <w:numPr>
          <w:ilvl w:val="0"/>
          <w:numId w:val="23"/>
        </w:numPr>
        <w:jc w:val="both"/>
      </w:pPr>
      <w:r w:rsidRPr="00D62448">
        <w:t>Improve the</w:t>
      </w:r>
      <w:r w:rsidR="00C477AE" w:rsidRPr="00D62448">
        <w:t>ir</w:t>
      </w:r>
      <w:r w:rsidRPr="00D62448">
        <w:t xml:space="preserve"> ability to think analytically, systematically, and critically about various aspects of how managers can utilize principles of organizational behavior.</w:t>
      </w:r>
    </w:p>
    <w:p w:rsidR="00101692" w:rsidRPr="00D62448" w:rsidRDefault="00101692" w:rsidP="00C477AE">
      <w:pPr>
        <w:pStyle w:val="ListParagraph"/>
        <w:numPr>
          <w:ilvl w:val="0"/>
          <w:numId w:val="23"/>
        </w:numPr>
        <w:jc w:val="both"/>
      </w:pPr>
      <w:r w:rsidRPr="00D62448">
        <w:t>Improve the</w:t>
      </w:r>
      <w:r w:rsidR="00C477AE" w:rsidRPr="00D62448">
        <w:t>ir</w:t>
      </w:r>
      <w:r w:rsidRPr="00D62448">
        <w:t xml:space="preserve"> ability to analyze and understand organizational situations in terms of OB theories and concepts.</w:t>
      </w:r>
    </w:p>
    <w:p w:rsidR="00101692" w:rsidRPr="00D62448" w:rsidRDefault="00101692" w:rsidP="00C477AE">
      <w:pPr>
        <w:pStyle w:val="ListParagraph"/>
        <w:numPr>
          <w:ilvl w:val="0"/>
          <w:numId w:val="23"/>
        </w:numPr>
        <w:jc w:val="both"/>
      </w:pPr>
      <w:r w:rsidRPr="00D62448">
        <w:t>Improve the</w:t>
      </w:r>
      <w:r w:rsidR="00C477AE" w:rsidRPr="00D62448">
        <w:t>ir</w:t>
      </w:r>
      <w:r w:rsidRPr="00D62448">
        <w:t xml:space="preserve"> skills in reacting appropriately to organizational situations using OB concepts.</w:t>
      </w:r>
    </w:p>
    <w:p w:rsidR="00101692" w:rsidRPr="00D62448" w:rsidRDefault="00101692" w:rsidP="00C477AE">
      <w:pPr>
        <w:pStyle w:val="ListParagraph"/>
        <w:numPr>
          <w:ilvl w:val="0"/>
          <w:numId w:val="23"/>
        </w:numPr>
        <w:jc w:val="both"/>
      </w:pPr>
      <w:r w:rsidRPr="00D62448">
        <w:t>Improve the</w:t>
      </w:r>
      <w:r w:rsidR="00C477AE" w:rsidRPr="00D62448">
        <w:t>ir</w:t>
      </w:r>
      <w:r w:rsidRPr="00D62448">
        <w:t xml:space="preserve"> ability to create and maintain healthy and productive work environments.</w:t>
      </w:r>
    </w:p>
    <w:p w:rsidR="00101692" w:rsidRDefault="00101692" w:rsidP="009F4E1B">
      <w:pPr>
        <w:jc w:val="both"/>
        <w:rPr>
          <w:b/>
          <w:bCs/>
        </w:rPr>
      </w:pPr>
    </w:p>
    <w:p w:rsidR="00101692" w:rsidRDefault="00101692" w:rsidP="009F4E1B">
      <w:pPr>
        <w:jc w:val="both"/>
        <w:rPr>
          <w:b/>
          <w:bCs/>
        </w:rPr>
      </w:pPr>
    </w:p>
    <w:p w:rsidR="00D62448" w:rsidRDefault="00D62448" w:rsidP="009F4E1B">
      <w:pPr>
        <w:jc w:val="both"/>
        <w:rPr>
          <w:b/>
          <w:bCs/>
        </w:rPr>
      </w:pPr>
    </w:p>
    <w:p w:rsidR="00101692" w:rsidRPr="00D62448" w:rsidRDefault="00EF59C8" w:rsidP="00C477AE">
      <w:pPr>
        <w:pStyle w:val="ListParagraph"/>
        <w:numPr>
          <w:ilvl w:val="0"/>
          <w:numId w:val="12"/>
        </w:numPr>
        <w:jc w:val="both"/>
        <w:rPr>
          <w:b/>
          <w:bCs/>
        </w:rPr>
      </w:pPr>
      <w:r w:rsidRPr="00D62448">
        <w:rPr>
          <w:b/>
          <w:bCs/>
        </w:rPr>
        <w:t>Transferable Key Skills:</w:t>
      </w:r>
      <w:r w:rsidRPr="004710C4">
        <w:rPr>
          <w:b/>
          <w:bCs/>
        </w:rPr>
        <w:t xml:space="preserve"> </w:t>
      </w:r>
      <w:r w:rsidRPr="00D62448">
        <w:t xml:space="preserve">Students </w:t>
      </w:r>
      <w:r w:rsidR="00C477AE" w:rsidRPr="00D62448">
        <w:t>are</w:t>
      </w:r>
      <w:r w:rsidRPr="00D62448">
        <w:t xml:space="preserve"> expected to</w:t>
      </w:r>
    </w:p>
    <w:p w:rsidR="00101692" w:rsidRPr="00D62448" w:rsidRDefault="00101692" w:rsidP="00101692">
      <w:pPr>
        <w:pStyle w:val="Default"/>
        <w:numPr>
          <w:ilvl w:val="0"/>
          <w:numId w:val="24"/>
        </w:numPr>
        <w:rPr>
          <w:b/>
          <w:bCs/>
          <w:color w:val="auto"/>
          <w:sz w:val="22"/>
          <w:szCs w:val="22"/>
        </w:rPr>
      </w:pPr>
      <w:r w:rsidRPr="00D62448">
        <w:rPr>
          <w:rFonts w:asciiTheme="majorBidi" w:hAnsiTheme="majorBidi" w:cstheme="majorBidi"/>
          <w:color w:val="auto"/>
        </w:rPr>
        <w:t xml:space="preserve">Identify key theoretical aspects and practical applications of organizational behavior. </w:t>
      </w:r>
    </w:p>
    <w:p w:rsidR="00101692" w:rsidRPr="00D62448" w:rsidRDefault="00101692" w:rsidP="00101692">
      <w:pPr>
        <w:pStyle w:val="ListParagraph"/>
        <w:numPr>
          <w:ilvl w:val="0"/>
          <w:numId w:val="24"/>
        </w:numPr>
        <w:autoSpaceDE w:val="0"/>
        <w:autoSpaceDN w:val="0"/>
        <w:adjustRightInd w:val="0"/>
        <w:spacing w:after="3"/>
        <w:jc w:val="both"/>
        <w:rPr>
          <w:rFonts w:asciiTheme="majorBidi" w:hAnsiTheme="majorBidi" w:cstheme="majorBidi"/>
        </w:rPr>
      </w:pPr>
      <w:r w:rsidRPr="00D62448">
        <w:rPr>
          <w:rFonts w:asciiTheme="majorBidi" w:hAnsiTheme="majorBidi" w:cstheme="majorBidi"/>
        </w:rPr>
        <w:t>Apply OB concepts and theories to analyze and improve work situations.</w:t>
      </w:r>
    </w:p>
    <w:p w:rsidR="00101692" w:rsidRPr="00D62448" w:rsidRDefault="00101692" w:rsidP="00101692">
      <w:pPr>
        <w:pStyle w:val="ListParagraph"/>
        <w:numPr>
          <w:ilvl w:val="0"/>
          <w:numId w:val="24"/>
        </w:numPr>
        <w:autoSpaceDE w:val="0"/>
        <w:autoSpaceDN w:val="0"/>
        <w:adjustRightInd w:val="0"/>
        <w:spacing w:after="3"/>
        <w:jc w:val="both"/>
        <w:rPr>
          <w:rFonts w:asciiTheme="majorBidi" w:hAnsiTheme="majorBidi" w:cstheme="majorBidi"/>
        </w:rPr>
      </w:pPr>
      <w:r w:rsidRPr="00D62448">
        <w:rPr>
          <w:rFonts w:asciiTheme="majorBidi" w:hAnsiTheme="majorBidi" w:cstheme="majorBidi"/>
        </w:rPr>
        <w:t>Understand and leverage their traits and OB competencies in the workplace for professional success and as a potential organizational leader.</w:t>
      </w:r>
    </w:p>
    <w:p w:rsidR="00101692" w:rsidRDefault="00101692" w:rsidP="0003648E">
      <w:pPr>
        <w:pStyle w:val="Heading1"/>
        <w:rPr>
          <w:rFonts w:ascii="Times New Roman" w:hAnsi="Times New Roman"/>
          <w:highlight w:val="yellow"/>
        </w:rPr>
      </w:pPr>
    </w:p>
    <w:p w:rsidR="00EF59C8" w:rsidRDefault="00EF59C8" w:rsidP="0003648E">
      <w:pPr>
        <w:pStyle w:val="Heading1"/>
        <w:rPr>
          <w:rFonts w:ascii="Times New Roman" w:hAnsi="Times New Roman"/>
        </w:rPr>
      </w:pPr>
      <w:r w:rsidRPr="00D62448">
        <w:rPr>
          <w:rFonts w:ascii="Times New Roman" w:hAnsi="Times New Roman"/>
        </w:rPr>
        <w:t>ILOs: Learning and Evaluation</w:t>
      </w:r>
      <w:r w:rsidR="0003648E" w:rsidRPr="00D62448">
        <w:rPr>
          <w:rFonts w:ascii="Times New Roman" w:hAnsi="Times New Roman"/>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597"/>
        <w:gridCol w:w="3078"/>
      </w:tblGrid>
      <w:tr w:rsidR="00EF59C8" w:rsidRPr="001F4C6A">
        <w:tc>
          <w:tcPr>
            <w:tcW w:w="1657" w:type="dxa"/>
          </w:tcPr>
          <w:p w:rsidR="00EF59C8" w:rsidRPr="001F4C6A" w:rsidRDefault="00EF59C8" w:rsidP="001F4C6A">
            <w:pPr>
              <w:rPr>
                <w:b/>
                <w:bCs/>
                <w:color w:val="000000"/>
                <w:sz w:val="28"/>
                <w:szCs w:val="28"/>
              </w:rPr>
            </w:pPr>
            <w:r w:rsidRPr="001F4C6A">
              <w:rPr>
                <w:b/>
                <w:bCs/>
                <w:color w:val="000000"/>
                <w:sz w:val="28"/>
                <w:szCs w:val="28"/>
              </w:rPr>
              <w:t>ILO/s</w:t>
            </w:r>
          </w:p>
        </w:tc>
        <w:tc>
          <w:tcPr>
            <w:tcW w:w="3597"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307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tc>
          <w:tcPr>
            <w:tcW w:w="1657" w:type="dxa"/>
          </w:tcPr>
          <w:p w:rsidR="00EF59C8" w:rsidRPr="00E50CB0" w:rsidRDefault="00EF59C8" w:rsidP="009362A2">
            <w:pPr>
              <w:ind w:right="720"/>
              <w:rPr>
                <w:b/>
                <w:bCs/>
              </w:rPr>
            </w:pPr>
          </w:p>
        </w:tc>
        <w:tc>
          <w:tcPr>
            <w:tcW w:w="3597" w:type="dxa"/>
          </w:tcPr>
          <w:p w:rsidR="006611A1" w:rsidRPr="007E6B2A" w:rsidRDefault="006611A1" w:rsidP="006611A1">
            <w:pPr>
              <w:ind w:right="720"/>
            </w:pPr>
            <w:r w:rsidRPr="007E6B2A">
              <w:t>Lectures and Discussions</w:t>
            </w:r>
            <w:r w:rsidR="00EF59C8" w:rsidRPr="007E6B2A">
              <w:t xml:space="preserve"> </w:t>
            </w:r>
            <w:r w:rsidR="006B2607" w:rsidRPr="007E6B2A">
              <w:t>Critical Review Articles</w:t>
            </w:r>
            <w:r w:rsidR="00EF59C8" w:rsidRPr="007E6B2A">
              <w:t xml:space="preserve"> </w:t>
            </w:r>
            <w:r w:rsidRPr="007E6B2A">
              <w:t>Individual Assignments</w:t>
            </w:r>
            <w:r w:rsidR="00EF59C8" w:rsidRPr="007E6B2A">
              <w:t xml:space="preserve"> </w:t>
            </w:r>
            <w:r w:rsidRPr="007E6B2A">
              <w:t>Group Projects</w:t>
            </w:r>
            <w:r w:rsidR="00EF59C8" w:rsidRPr="007E6B2A">
              <w:t xml:space="preserve"> </w:t>
            </w:r>
          </w:p>
          <w:p w:rsidR="00EF59C8" w:rsidRPr="007E6B2A" w:rsidRDefault="00EF59C8" w:rsidP="006611A1">
            <w:pPr>
              <w:ind w:right="720"/>
            </w:pPr>
            <w:r w:rsidRPr="007E6B2A">
              <w:t>Presentation</w:t>
            </w:r>
          </w:p>
        </w:tc>
        <w:tc>
          <w:tcPr>
            <w:tcW w:w="3078" w:type="dxa"/>
          </w:tcPr>
          <w:p w:rsidR="006611A1" w:rsidRPr="007E6B2A" w:rsidRDefault="00EF59C8" w:rsidP="009362A2">
            <w:pPr>
              <w:ind w:right="720"/>
            </w:pPr>
            <w:r w:rsidRPr="007E6B2A">
              <w:t>Exa</w:t>
            </w:r>
            <w:r w:rsidR="006611A1" w:rsidRPr="007E6B2A">
              <w:t xml:space="preserve">m, Quiz, presentation, </w:t>
            </w:r>
          </w:p>
          <w:p w:rsidR="006611A1" w:rsidRPr="007E6B2A" w:rsidRDefault="006611A1" w:rsidP="009362A2">
            <w:pPr>
              <w:ind w:right="720"/>
            </w:pPr>
            <w:r w:rsidRPr="007E6B2A">
              <w:t>project</w:t>
            </w:r>
          </w:p>
          <w:p w:rsidR="00EF59C8" w:rsidRPr="007E6B2A" w:rsidRDefault="00EF59C8" w:rsidP="009362A2">
            <w:pPr>
              <w:ind w:right="720"/>
            </w:pPr>
            <w:r w:rsidRPr="007E6B2A">
              <w:t>assignments</w:t>
            </w:r>
          </w:p>
          <w:p w:rsidR="006611A1" w:rsidRPr="007E6B2A" w:rsidRDefault="006611A1" w:rsidP="009362A2">
            <w:pPr>
              <w:ind w:right="720"/>
            </w:pP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620"/>
        <w:gridCol w:w="999"/>
        <w:gridCol w:w="4221"/>
      </w:tblGrid>
      <w:tr w:rsidR="00EF59C8" w:rsidRPr="0068485D" w:rsidTr="00C73F01">
        <w:tc>
          <w:tcPr>
            <w:tcW w:w="3510" w:type="dxa"/>
            <w:shd w:val="clear" w:color="auto" w:fill="E0E0E0"/>
          </w:tcPr>
          <w:p w:rsidR="00EF59C8" w:rsidRPr="0068485D" w:rsidRDefault="00EF59C8" w:rsidP="00F827A2">
            <w:pPr>
              <w:tabs>
                <w:tab w:val="right" w:pos="6840"/>
              </w:tabs>
              <w:jc w:val="center"/>
              <w:rPr>
                <w:b/>
                <w:bCs/>
                <w:color w:val="000000"/>
                <w:sz w:val="32"/>
                <w:szCs w:val="32"/>
                <w:lang w:bidi="ar-JO"/>
              </w:rPr>
            </w:pPr>
            <w:r w:rsidRPr="0068485D">
              <w:rPr>
                <w:b/>
                <w:bCs/>
                <w:color w:val="000000"/>
                <w:sz w:val="32"/>
                <w:szCs w:val="32"/>
                <w:lang w:bidi="ar-JO"/>
              </w:rPr>
              <w:t>Content</w:t>
            </w:r>
          </w:p>
          <w:p w:rsidR="00EF59C8" w:rsidRPr="0068485D" w:rsidRDefault="00EF59C8" w:rsidP="00F827A2">
            <w:pPr>
              <w:tabs>
                <w:tab w:val="right" w:pos="6840"/>
              </w:tabs>
              <w:jc w:val="center"/>
              <w:rPr>
                <w:b/>
                <w:bCs/>
                <w:color w:val="000000"/>
                <w:sz w:val="32"/>
                <w:szCs w:val="32"/>
                <w:lang w:bidi="ar-JO"/>
              </w:rPr>
            </w:pPr>
          </w:p>
        </w:tc>
        <w:tc>
          <w:tcPr>
            <w:tcW w:w="1620" w:type="dxa"/>
            <w:shd w:val="clear" w:color="auto" w:fill="E0E0E0"/>
          </w:tcPr>
          <w:p w:rsidR="00EF59C8" w:rsidRPr="0068485D" w:rsidRDefault="00EF59C8" w:rsidP="00F827A2">
            <w:pPr>
              <w:tabs>
                <w:tab w:val="right" w:pos="6840"/>
              </w:tabs>
              <w:jc w:val="center"/>
              <w:rPr>
                <w:b/>
                <w:bCs/>
                <w:color w:val="000000"/>
                <w:sz w:val="32"/>
                <w:szCs w:val="32"/>
                <w:lang w:bidi="ar-JO"/>
              </w:rPr>
            </w:pPr>
            <w:r w:rsidRPr="0068485D">
              <w:rPr>
                <w:b/>
                <w:bCs/>
                <w:color w:val="000000"/>
                <w:sz w:val="32"/>
                <w:szCs w:val="32"/>
                <w:lang w:bidi="ar-JO"/>
              </w:rPr>
              <w:t>Reference</w:t>
            </w:r>
          </w:p>
        </w:tc>
        <w:tc>
          <w:tcPr>
            <w:tcW w:w="999" w:type="dxa"/>
            <w:shd w:val="clear" w:color="auto" w:fill="E0E0E0"/>
          </w:tcPr>
          <w:p w:rsidR="00EF59C8" w:rsidRPr="0068485D" w:rsidRDefault="00EF59C8" w:rsidP="00F827A2">
            <w:pPr>
              <w:tabs>
                <w:tab w:val="right" w:pos="6840"/>
              </w:tabs>
              <w:jc w:val="center"/>
              <w:rPr>
                <w:b/>
                <w:bCs/>
                <w:color w:val="000000"/>
                <w:sz w:val="32"/>
                <w:szCs w:val="32"/>
                <w:lang w:bidi="ar-JO"/>
              </w:rPr>
            </w:pPr>
            <w:r w:rsidRPr="0068485D">
              <w:rPr>
                <w:b/>
                <w:bCs/>
                <w:color w:val="000000"/>
                <w:sz w:val="32"/>
                <w:szCs w:val="32"/>
                <w:lang w:bidi="ar-JO"/>
              </w:rPr>
              <w:t>Week</w:t>
            </w:r>
          </w:p>
        </w:tc>
        <w:tc>
          <w:tcPr>
            <w:tcW w:w="4221" w:type="dxa"/>
            <w:shd w:val="clear" w:color="auto" w:fill="E0E0E0"/>
          </w:tcPr>
          <w:p w:rsidR="00EF59C8" w:rsidRPr="0068485D" w:rsidRDefault="00EF59C8" w:rsidP="00F827A2">
            <w:pPr>
              <w:tabs>
                <w:tab w:val="right" w:pos="6840"/>
              </w:tabs>
              <w:jc w:val="center"/>
              <w:rPr>
                <w:b/>
                <w:bCs/>
                <w:color w:val="000000"/>
                <w:sz w:val="32"/>
                <w:szCs w:val="32"/>
                <w:lang w:bidi="ar-JO"/>
              </w:rPr>
            </w:pPr>
            <w:r w:rsidRPr="0068485D">
              <w:rPr>
                <w:b/>
                <w:bCs/>
                <w:color w:val="000000"/>
                <w:sz w:val="32"/>
                <w:szCs w:val="32"/>
                <w:lang w:bidi="ar-JO"/>
              </w:rPr>
              <w:t>ILO/s</w:t>
            </w:r>
          </w:p>
        </w:tc>
      </w:tr>
      <w:tr w:rsidR="00EF59C8" w:rsidRPr="008735F2" w:rsidTr="00C73F01">
        <w:tc>
          <w:tcPr>
            <w:tcW w:w="3510" w:type="dxa"/>
          </w:tcPr>
          <w:p w:rsidR="00EF59C8" w:rsidRPr="004710C4" w:rsidRDefault="004710C4" w:rsidP="006C56E4">
            <w:pPr>
              <w:tabs>
                <w:tab w:val="right" w:pos="6840"/>
              </w:tabs>
              <w:jc w:val="both"/>
              <w:rPr>
                <w:lang w:bidi="ar-JO"/>
              </w:rPr>
            </w:pPr>
            <w:r w:rsidRPr="004710C4">
              <w:rPr>
                <w:rFonts w:eastAsia="楷体"/>
              </w:rPr>
              <w:t>Orientation and discussion of the syllabus and course</w:t>
            </w:r>
          </w:p>
        </w:tc>
        <w:tc>
          <w:tcPr>
            <w:tcW w:w="1620" w:type="dxa"/>
          </w:tcPr>
          <w:p w:rsidR="00EF59C8" w:rsidRPr="008735F2" w:rsidRDefault="00EF59C8" w:rsidP="00A43745">
            <w:pPr>
              <w:tabs>
                <w:tab w:val="right" w:pos="6840"/>
              </w:tabs>
              <w:jc w:val="both"/>
              <w:rPr>
                <w:lang w:bidi="ar-JO"/>
              </w:rPr>
            </w:pPr>
          </w:p>
        </w:tc>
        <w:tc>
          <w:tcPr>
            <w:tcW w:w="999" w:type="dxa"/>
          </w:tcPr>
          <w:p w:rsidR="00EF59C8" w:rsidRPr="004710C4" w:rsidRDefault="004710C4" w:rsidP="006C56E4">
            <w:pPr>
              <w:tabs>
                <w:tab w:val="right" w:pos="6840"/>
              </w:tabs>
              <w:jc w:val="both"/>
              <w:rPr>
                <w:color w:val="000000" w:themeColor="text1"/>
                <w:lang w:bidi="ar-JO"/>
              </w:rPr>
            </w:pPr>
            <w:r w:rsidRPr="004710C4">
              <w:rPr>
                <w:color w:val="000000" w:themeColor="text1"/>
                <w:lang w:bidi="ar-JO"/>
              </w:rPr>
              <w:t>1</w:t>
            </w:r>
          </w:p>
        </w:tc>
        <w:tc>
          <w:tcPr>
            <w:tcW w:w="4221" w:type="dxa"/>
          </w:tcPr>
          <w:p w:rsidR="00EF59C8" w:rsidRPr="008735F2" w:rsidRDefault="00EF59C8" w:rsidP="006C56E4">
            <w:pPr>
              <w:tabs>
                <w:tab w:val="right" w:pos="6840"/>
              </w:tabs>
              <w:jc w:val="both"/>
              <w:rPr>
                <w:lang w:bidi="ar-JO"/>
              </w:rPr>
            </w:pPr>
          </w:p>
        </w:tc>
      </w:tr>
      <w:tr w:rsidR="00EF59C8" w:rsidRPr="008735F2" w:rsidTr="00C73F01">
        <w:tc>
          <w:tcPr>
            <w:tcW w:w="3510" w:type="dxa"/>
            <w:shd w:val="clear" w:color="auto" w:fill="auto"/>
          </w:tcPr>
          <w:p w:rsidR="00EF59C8" w:rsidRPr="004710C4" w:rsidRDefault="004710C4" w:rsidP="004710C4">
            <w:pPr>
              <w:tabs>
                <w:tab w:val="right" w:pos="6840"/>
              </w:tabs>
              <w:jc w:val="both"/>
              <w:rPr>
                <w:i/>
                <w:iCs/>
                <w:lang w:bidi="ar-JO"/>
              </w:rPr>
            </w:pPr>
            <w:r w:rsidRPr="004710C4">
              <w:rPr>
                <w:rFonts w:eastAsia="楷体"/>
              </w:rPr>
              <w:t>What is organizational behavior?</w:t>
            </w:r>
          </w:p>
        </w:tc>
        <w:tc>
          <w:tcPr>
            <w:tcW w:w="1620" w:type="dxa"/>
            <w:shd w:val="clear" w:color="auto" w:fill="auto"/>
          </w:tcPr>
          <w:p w:rsidR="00EF59C8" w:rsidRPr="00D62448" w:rsidRDefault="00A43745" w:rsidP="006C56E4">
            <w:pPr>
              <w:tabs>
                <w:tab w:val="right" w:pos="6840"/>
              </w:tabs>
              <w:jc w:val="both"/>
              <w:rPr>
                <w:lang w:bidi="ar-JO"/>
              </w:rPr>
            </w:pPr>
            <w:r w:rsidRPr="00D62448">
              <w:rPr>
                <w:lang w:bidi="ar-JO"/>
              </w:rPr>
              <w:t>Required Text</w:t>
            </w:r>
          </w:p>
        </w:tc>
        <w:tc>
          <w:tcPr>
            <w:tcW w:w="999" w:type="dxa"/>
            <w:shd w:val="clear" w:color="auto" w:fill="auto"/>
          </w:tcPr>
          <w:p w:rsidR="00EF59C8" w:rsidRPr="00D62448" w:rsidRDefault="004710C4" w:rsidP="004710C4">
            <w:pPr>
              <w:tabs>
                <w:tab w:val="right" w:pos="6840"/>
              </w:tabs>
              <w:jc w:val="both"/>
              <w:rPr>
                <w:lang w:bidi="ar-JO"/>
              </w:rPr>
            </w:pPr>
            <w:r w:rsidRPr="00D62448">
              <w:rPr>
                <w:lang w:bidi="ar-JO"/>
              </w:rPr>
              <w:t>2</w:t>
            </w:r>
          </w:p>
        </w:tc>
        <w:tc>
          <w:tcPr>
            <w:tcW w:w="4221" w:type="dxa"/>
            <w:shd w:val="clear" w:color="auto" w:fill="auto"/>
          </w:tcPr>
          <w:p w:rsidR="001C0113" w:rsidRPr="00D62448" w:rsidRDefault="001C0113" w:rsidP="001C0113">
            <w:pPr>
              <w:tabs>
                <w:tab w:val="right" w:pos="6840"/>
              </w:tabs>
              <w:jc w:val="both"/>
              <w:rPr>
                <w:rFonts w:asciiTheme="majorBidi" w:hAnsiTheme="majorBidi" w:cstheme="majorBidi"/>
                <w:u w:val="single"/>
                <w:lang w:bidi="ar-JO"/>
              </w:rPr>
            </w:pPr>
            <w:r w:rsidRPr="00D62448">
              <w:rPr>
                <w:rFonts w:asciiTheme="majorBidi" w:hAnsiTheme="majorBidi" w:cstheme="majorBidi"/>
                <w:lang w:val="en-GB"/>
              </w:rPr>
              <w:t xml:space="preserve">Students should be able to understand the basic fundamental concepts of organizational behavior and its application in managing people. </w:t>
            </w:r>
          </w:p>
          <w:p w:rsidR="001C0113" w:rsidRPr="00D62448" w:rsidRDefault="001C0113" w:rsidP="001C0113">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identify the challenges and opportunities managers have in applying OB concepts.</w:t>
            </w:r>
          </w:p>
          <w:p w:rsidR="001C0113" w:rsidRPr="00D62448" w:rsidRDefault="001C0113" w:rsidP="001C0113">
            <w:pPr>
              <w:tabs>
                <w:tab w:val="right" w:pos="6840"/>
              </w:tabs>
              <w:ind w:left="1080"/>
              <w:jc w:val="both"/>
              <w:rPr>
                <w:rFonts w:asciiTheme="majorBidi" w:hAnsiTheme="majorBidi" w:cstheme="majorBidi"/>
                <w:lang w:bidi="ar-JO"/>
              </w:rPr>
            </w:pPr>
          </w:p>
          <w:p w:rsidR="00EF59C8" w:rsidRPr="00D62448" w:rsidRDefault="00EF59C8" w:rsidP="006C56E4">
            <w:pPr>
              <w:tabs>
                <w:tab w:val="right" w:pos="6840"/>
              </w:tabs>
              <w:jc w:val="both"/>
              <w:rPr>
                <w:lang w:bidi="ar-JO"/>
              </w:rPr>
            </w:pPr>
          </w:p>
        </w:tc>
      </w:tr>
      <w:tr w:rsidR="00EF59C8" w:rsidRPr="008735F2" w:rsidTr="00C73F01">
        <w:tc>
          <w:tcPr>
            <w:tcW w:w="3510" w:type="dxa"/>
          </w:tcPr>
          <w:p w:rsidR="00EF59C8" w:rsidRPr="004710C4" w:rsidRDefault="004710C4" w:rsidP="006C56E4">
            <w:pPr>
              <w:tabs>
                <w:tab w:val="right" w:pos="6840"/>
              </w:tabs>
              <w:jc w:val="both"/>
              <w:rPr>
                <w:lang w:bidi="ar-JO"/>
              </w:rPr>
            </w:pPr>
            <w:r w:rsidRPr="004710C4">
              <w:rPr>
                <w:rFonts w:eastAsia="楷体"/>
              </w:rPr>
              <w:t>The Individual Behavior: Diversity Attitudes and Job Satisfaction</w:t>
            </w:r>
          </w:p>
          <w:p w:rsidR="00EF59C8" w:rsidRPr="004710C4" w:rsidRDefault="00EF59C8" w:rsidP="006C56E4">
            <w:pPr>
              <w:tabs>
                <w:tab w:val="right" w:pos="6840"/>
              </w:tabs>
              <w:jc w:val="both"/>
              <w:rPr>
                <w:lang w:bidi="ar-JO"/>
              </w:rPr>
            </w:pPr>
          </w:p>
        </w:tc>
        <w:tc>
          <w:tcPr>
            <w:tcW w:w="1620" w:type="dxa"/>
          </w:tcPr>
          <w:p w:rsidR="00EF59C8" w:rsidRPr="00D62448" w:rsidRDefault="00A43745" w:rsidP="006C56E4">
            <w:pPr>
              <w:tabs>
                <w:tab w:val="right" w:pos="6840"/>
              </w:tabs>
              <w:jc w:val="both"/>
              <w:rPr>
                <w:lang w:bidi="ar-JO"/>
              </w:rPr>
            </w:pPr>
            <w:r w:rsidRPr="00D62448">
              <w:rPr>
                <w:lang w:bidi="ar-JO"/>
              </w:rPr>
              <w:t>Required Text</w:t>
            </w:r>
          </w:p>
        </w:tc>
        <w:tc>
          <w:tcPr>
            <w:tcW w:w="999" w:type="dxa"/>
          </w:tcPr>
          <w:p w:rsidR="00EF59C8" w:rsidRPr="00D62448" w:rsidRDefault="004710C4" w:rsidP="006C56E4">
            <w:pPr>
              <w:tabs>
                <w:tab w:val="right" w:pos="6840"/>
              </w:tabs>
              <w:jc w:val="both"/>
              <w:rPr>
                <w:lang w:bidi="ar-JO"/>
              </w:rPr>
            </w:pPr>
            <w:r w:rsidRPr="00D62448">
              <w:rPr>
                <w:lang w:bidi="ar-JO"/>
              </w:rPr>
              <w:t>3</w:t>
            </w:r>
          </w:p>
        </w:tc>
        <w:tc>
          <w:tcPr>
            <w:tcW w:w="4221" w:type="dxa"/>
          </w:tcPr>
          <w:p w:rsidR="001C0113" w:rsidRPr="00D62448" w:rsidRDefault="001C0113" w:rsidP="00553D6F">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w:t>
            </w:r>
            <w:r w:rsidR="00553D6F" w:rsidRPr="00D62448">
              <w:rPr>
                <w:rFonts w:asciiTheme="majorBidi" w:hAnsiTheme="majorBidi" w:cstheme="majorBidi"/>
                <w:lang w:bidi="ar-JO"/>
              </w:rPr>
              <w:t>le</w:t>
            </w:r>
            <w:r w:rsidRPr="00D62448">
              <w:rPr>
                <w:rFonts w:asciiTheme="majorBidi" w:hAnsiTheme="majorBidi" w:cstheme="majorBidi"/>
                <w:lang w:bidi="ar-JO"/>
              </w:rPr>
              <w:t xml:space="preserve"> to compare and contrast the major job attitudes.</w:t>
            </w:r>
          </w:p>
          <w:p w:rsidR="001C0113" w:rsidRPr="00D62448" w:rsidRDefault="001C0113" w:rsidP="001C0113">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define job satisfaction and show how it can be measured.</w:t>
            </w:r>
          </w:p>
          <w:p w:rsidR="00EF59C8" w:rsidRPr="00D62448" w:rsidRDefault="00EF59C8" w:rsidP="006C56E4">
            <w:pPr>
              <w:tabs>
                <w:tab w:val="right" w:pos="6840"/>
              </w:tabs>
              <w:jc w:val="both"/>
              <w:rPr>
                <w:lang w:bidi="ar-JO"/>
              </w:rPr>
            </w:pPr>
          </w:p>
        </w:tc>
      </w:tr>
      <w:tr w:rsidR="00EF59C8" w:rsidRPr="008735F2" w:rsidTr="00C73F01">
        <w:tc>
          <w:tcPr>
            <w:tcW w:w="3510" w:type="dxa"/>
          </w:tcPr>
          <w:p w:rsidR="004710C4" w:rsidRPr="004C5B0C" w:rsidRDefault="004710C4" w:rsidP="004C5B0C">
            <w:pPr>
              <w:pStyle w:val="ListParagraph"/>
              <w:numPr>
                <w:ilvl w:val="0"/>
                <w:numId w:val="25"/>
              </w:numPr>
              <w:rPr>
                <w:rFonts w:eastAsia="楷体"/>
              </w:rPr>
            </w:pPr>
            <w:r w:rsidRPr="004C5B0C">
              <w:rPr>
                <w:rFonts w:eastAsia="楷体"/>
              </w:rPr>
              <w:t>Emotions and Moods</w:t>
            </w:r>
          </w:p>
          <w:p w:rsidR="00EF59C8" w:rsidRPr="004710C4" w:rsidRDefault="004710C4" w:rsidP="004710C4">
            <w:pPr>
              <w:numPr>
                <w:ilvl w:val="0"/>
                <w:numId w:val="15"/>
              </w:numPr>
              <w:rPr>
                <w:rFonts w:eastAsia="楷体"/>
              </w:rPr>
            </w:pPr>
            <w:r w:rsidRPr="004710C4">
              <w:rPr>
                <w:rFonts w:eastAsia="楷体"/>
              </w:rPr>
              <w:t>Personality and Values</w:t>
            </w:r>
          </w:p>
        </w:tc>
        <w:tc>
          <w:tcPr>
            <w:tcW w:w="1620" w:type="dxa"/>
          </w:tcPr>
          <w:p w:rsidR="00EF59C8" w:rsidRPr="00D62448" w:rsidRDefault="00A43745" w:rsidP="006C56E4">
            <w:pPr>
              <w:tabs>
                <w:tab w:val="right" w:pos="6840"/>
              </w:tabs>
              <w:jc w:val="both"/>
              <w:rPr>
                <w:lang w:bidi="ar-JO"/>
              </w:rPr>
            </w:pPr>
            <w:r w:rsidRPr="00D62448">
              <w:rPr>
                <w:lang w:bidi="ar-JO"/>
              </w:rPr>
              <w:t>Required Text</w:t>
            </w:r>
          </w:p>
        </w:tc>
        <w:tc>
          <w:tcPr>
            <w:tcW w:w="999" w:type="dxa"/>
          </w:tcPr>
          <w:p w:rsidR="00EF59C8" w:rsidRPr="00D62448" w:rsidRDefault="004710C4" w:rsidP="006C56E4">
            <w:pPr>
              <w:tabs>
                <w:tab w:val="right" w:pos="6840"/>
              </w:tabs>
              <w:jc w:val="both"/>
              <w:rPr>
                <w:lang w:bidi="ar-JO"/>
              </w:rPr>
            </w:pPr>
            <w:r w:rsidRPr="00D62448">
              <w:rPr>
                <w:lang w:bidi="ar-JO"/>
              </w:rPr>
              <w:t>4</w:t>
            </w:r>
          </w:p>
        </w:tc>
        <w:tc>
          <w:tcPr>
            <w:tcW w:w="4221" w:type="dxa"/>
          </w:tcPr>
          <w:p w:rsidR="004D7B03" w:rsidRPr="00D62448" w:rsidRDefault="004D7B03" w:rsidP="004D7B03">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identify the sources of emotions and moods.</w:t>
            </w:r>
          </w:p>
          <w:p w:rsidR="00EF59C8" w:rsidRPr="00D62448" w:rsidRDefault="004D7B03" w:rsidP="004D7B03">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apply concepts about emotions and moods to specific OB issues</w:t>
            </w:r>
          </w:p>
          <w:p w:rsidR="00041526" w:rsidRPr="00D62448" w:rsidRDefault="00041526" w:rsidP="00041526">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explain the factors that determine an individual’s personality.</w:t>
            </w:r>
          </w:p>
          <w:p w:rsidR="00041526" w:rsidRPr="00D62448" w:rsidRDefault="00041526" w:rsidP="00041526">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demonstrate how the Big Five traits predict behavior at work and identify other personality traits relevant to OB.</w:t>
            </w:r>
          </w:p>
          <w:p w:rsidR="00041526" w:rsidRPr="00D62448" w:rsidRDefault="00041526" w:rsidP="004D7B03">
            <w:pPr>
              <w:tabs>
                <w:tab w:val="right" w:pos="6840"/>
              </w:tabs>
              <w:jc w:val="both"/>
              <w:rPr>
                <w:lang w:bidi="ar-JO"/>
              </w:rPr>
            </w:pPr>
          </w:p>
        </w:tc>
      </w:tr>
      <w:tr w:rsidR="00EF59C8" w:rsidRPr="008735F2" w:rsidTr="00C73F01">
        <w:tc>
          <w:tcPr>
            <w:tcW w:w="3510" w:type="dxa"/>
            <w:shd w:val="clear" w:color="auto" w:fill="auto"/>
          </w:tcPr>
          <w:p w:rsidR="00EF59C8" w:rsidRPr="004710C4" w:rsidRDefault="004710C4" w:rsidP="006C56E4">
            <w:pPr>
              <w:tabs>
                <w:tab w:val="right" w:pos="6840"/>
              </w:tabs>
              <w:jc w:val="both"/>
              <w:rPr>
                <w:i/>
                <w:iCs/>
                <w:lang w:bidi="ar-JO"/>
              </w:rPr>
            </w:pPr>
            <w:r w:rsidRPr="004710C4">
              <w:rPr>
                <w:rFonts w:eastAsia="楷体"/>
              </w:rPr>
              <w:t>Perception and Individual Decision Making</w:t>
            </w:r>
          </w:p>
          <w:p w:rsidR="00EF59C8" w:rsidRPr="004710C4" w:rsidRDefault="00EF59C8" w:rsidP="006C56E4">
            <w:pPr>
              <w:tabs>
                <w:tab w:val="right" w:pos="6840"/>
              </w:tabs>
              <w:jc w:val="both"/>
              <w:rPr>
                <w:i/>
                <w:iCs/>
                <w:lang w:bidi="ar-JO"/>
              </w:rPr>
            </w:pPr>
          </w:p>
        </w:tc>
        <w:tc>
          <w:tcPr>
            <w:tcW w:w="1620" w:type="dxa"/>
            <w:shd w:val="clear" w:color="auto" w:fill="auto"/>
          </w:tcPr>
          <w:p w:rsidR="00EF59C8" w:rsidRPr="00D62448" w:rsidRDefault="00A43745" w:rsidP="006C56E4">
            <w:pPr>
              <w:tabs>
                <w:tab w:val="right" w:pos="6840"/>
              </w:tabs>
              <w:jc w:val="both"/>
              <w:rPr>
                <w:lang w:bidi="ar-JO"/>
              </w:rPr>
            </w:pPr>
            <w:r w:rsidRPr="00D62448">
              <w:rPr>
                <w:lang w:bidi="ar-JO"/>
              </w:rPr>
              <w:t>Required Text</w:t>
            </w:r>
          </w:p>
        </w:tc>
        <w:tc>
          <w:tcPr>
            <w:tcW w:w="999" w:type="dxa"/>
            <w:shd w:val="clear" w:color="auto" w:fill="auto"/>
          </w:tcPr>
          <w:p w:rsidR="00EF59C8" w:rsidRPr="00D62448" w:rsidRDefault="0086132E" w:rsidP="006C56E4">
            <w:pPr>
              <w:tabs>
                <w:tab w:val="right" w:pos="6840"/>
              </w:tabs>
              <w:jc w:val="both"/>
              <w:rPr>
                <w:lang w:bidi="ar-JO"/>
              </w:rPr>
            </w:pPr>
            <w:r w:rsidRPr="00D62448">
              <w:rPr>
                <w:lang w:bidi="ar-JO"/>
              </w:rPr>
              <w:t>5</w:t>
            </w:r>
          </w:p>
        </w:tc>
        <w:tc>
          <w:tcPr>
            <w:tcW w:w="4221" w:type="dxa"/>
            <w:shd w:val="clear" w:color="auto" w:fill="auto"/>
          </w:tcPr>
          <w:p w:rsidR="002532E6" w:rsidRPr="00D62448" w:rsidRDefault="002532E6" w:rsidP="002532E6">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explain the link between perception and decision making.</w:t>
            </w:r>
          </w:p>
          <w:p w:rsidR="002532E6" w:rsidRPr="00D62448" w:rsidRDefault="002532E6" w:rsidP="002532E6">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apply the rational model of decision making and contrast it with bounded rationality and intuition.</w:t>
            </w:r>
          </w:p>
          <w:p w:rsidR="002532E6" w:rsidRPr="00D62448" w:rsidRDefault="002532E6" w:rsidP="002532E6">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list and explain the common decision biases or errors.</w:t>
            </w:r>
          </w:p>
          <w:p w:rsidR="002532E6" w:rsidRPr="00D62448" w:rsidRDefault="002532E6" w:rsidP="002532E6">
            <w:pPr>
              <w:tabs>
                <w:tab w:val="right" w:pos="6840"/>
              </w:tabs>
              <w:jc w:val="both"/>
              <w:rPr>
                <w:rFonts w:asciiTheme="majorBidi" w:hAnsiTheme="majorBidi" w:cstheme="majorBidi"/>
                <w:lang w:bidi="ar-JO"/>
              </w:rPr>
            </w:pPr>
            <w:r w:rsidRPr="00D62448">
              <w:rPr>
                <w:rFonts w:asciiTheme="majorBidi" w:hAnsiTheme="majorBidi" w:cstheme="majorBidi"/>
                <w:lang w:bidi="ar-JO"/>
              </w:rPr>
              <w:t xml:space="preserve">Students should be able to explain how </w:t>
            </w:r>
            <w:r w:rsidRPr="00D62448">
              <w:rPr>
                <w:rFonts w:asciiTheme="majorBidi" w:hAnsiTheme="majorBidi" w:cstheme="majorBidi"/>
                <w:lang w:bidi="ar-JO"/>
              </w:rPr>
              <w:lastRenderedPageBreak/>
              <w:t>individual differences and organizational constraints affect decision making.</w:t>
            </w:r>
          </w:p>
          <w:p w:rsidR="00EF59C8" w:rsidRPr="00D62448" w:rsidRDefault="00EF59C8" w:rsidP="006C56E4">
            <w:pPr>
              <w:tabs>
                <w:tab w:val="right" w:pos="6840"/>
              </w:tabs>
              <w:jc w:val="both"/>
              <w:rPr>
                <w:lang w:bidi="ar-JO"/>
              </w:rPr>
            </w:pPr>
          </w:p>
        </w:tc>
      </w:tr>
      <w:tr w:rsidR="00EF59C8" w:rsidRPr="008735F2" w:rsidTr="00C73F01">
        <w:tc>
          <w:tcPr>
            <w:tcW w:w="3510" w:type="dxa"/>
          </w:tcPr>
          <w:p w:rsidR="004710C4" w:rsidRPr="0086132E" w:rsidRDefault="004710C4" w:rsidP="0086132E">
            <w:pPr>
              <w:pStyle w:val="ListParagraph"/>
              <w:numPr>
                <w:ilvl w:val="0"/>
                <w:numId w:val="15"/>
              </w:numPr>
              <w:rPr>
                <w:rFonts w:eastAsia="楷体"/>
              </w:rPr>
            </w:pPr>
            <w:r w:rsidRPr="0086132E">
              <w:rPr>
                <w:rFonts w:eastAsia="楷体"/>
              </w:rPr>
              <w:lastRenderedPageBreak/>
              <w:t>Motivation Concepts</w:t>
            </w:r>
          </w:p>
          <w:p w:rsidR="004710C4" w:rsidRPr="004710C4" w:rsidRDefault="004710C4" w:rsidP="004710C4">
            <w:pPr>
              <w:numPr>
                <w:ilvl w:val="0"/>
                <w:numId w:val="16"/>
              </w:numPr>
              <w:rPr>
                <w:rFonts w:eastAsia="楷体"/>
              </w:rPr>
            </w:pPr>
            <w:r w:rsidRPr="004710C4">
              <w:rPr>
                <w:rFonts w:eastAsia="楷体"/>
              </w:rPr>
              <w:t>Motivation: From Concepts to Applications</w:t>
            </w:r>
          </w:p>
          <w:p w:rsidR="00EF59C8" w:rsidRPr="004710C4" w:rsidRDefault="00EF59C8" w:rsidP="004710C4">
            <w:pPr>
              <w:tabs>
                <w:tab w:val="right" w:pos="6840"/>
              </w:tabs>
              <w:jc w:val="both"/>
              <w:rPr>
                <w:lang w:bidi="ar-JO"/>
              </w:rPr>
            </w:pPr>
          </w:p>
        </w:tc>
        <w:tc>
          <w:tcPr>
            <w:tcW w:w="1620" w:type="dxa"/>
          </w:tcPr>
          <w:p w:rsidR="00EF59C8" w:rsidRPr="00D62448" w:rsidRDefault="00A43745" w:rsidP="006C56E4">
            <w:pPr>
              <w:tabs>
                <w:tab w:val="right" w:pos="6840"/>
              </w:tabs>
              <w:jc w:val="both"/>
              <w:rPr>
                <w:lang w:bidi="ar-JO"/>
              </w:rPr>
            </w:pPr>
            <w:r w:rsidRPr="00D62448">
              <w:rPr>
                <w:lang w:bidi="ar-JO"/>
              </w:rPr>
              <w:t>Required Text</w:t>
            </w:r>
          </w:p>
        </w:tc>
        <w:tc>
          <w:tcPr>
            <w:tcW w:w="999" w:type="dxa"/>
          </w:tcPr>
          <w:p w:rsidR="00EF59C8" w:rsidRPr="00D62448" w:rsidRDefault="004710C4" w:rsidP="006C56E4">
            <w:pPr>
              <w:tabs>
                <w:tab w:val="right" w:pos="6840"/>
              </w:tabs>
              <w:jc w:val="both"/>
              <w:rPr>
                <w:lang w:bidi="ar-JO"/>
              </w:rPr>
            </w:pPr>
            <w:r w:rsidRPr="00D62448">
              <w:rPr>
                <w:lang w:bidi="ar-JO"/>
              </w:rPr>
              <w:t>6</w:t>
            </w:r>
          </w:p>
        </w:tc>
        <w:tc>
          <w:tcPr>
            <w:tcW w:w="4221" w:type="dxa"/>
          </w:tcPr>
          <w:p w:rsidR="003B3F84" w:rsidRPr="00D62448" w:rsidRDefault="003B3F84" w:rsidP="003B3F84">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identify four early theories of motivation and evaluate their applicability today.</w:t>
            </w:r>
          </w:p>
          <w:p w:rsidR="003B3F84" w:rsidRPr="00D62448" w:rsidRDefault="003B3F84" w:rsidP="003B3F84">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apply the key tenets of expectancy theory to motivating employees.</w:t>
            </w:r>
          </w:p>
          <w:p w:rsidR="00EF59C8" w:rsidRPr="00D62448" w:rsidRDefault="003B3F84" w:rsidP="003B3F84">
            <w:pPr>
              <w:tabs>
                <w:tab w:val="right" w:pos="6840"/>
              </w:tabs>
              <w:jc w:val="both"/>
              <w:rPr>
                <w:lang w:bidi="ar-JO"/>
              </w:rPr>
            </w:pPr>
            <w:r w:rsidRPr="00D62448">
              <w:rPr>
                <w:rFonts w:asciiTheme="majorBidi" w:hAnsiTheme="majorBidi" w:cstheme="majorBidi"/>
                <w:lang w:bidi="ar-JO"/>
              </w:rPr>
              <w:t>Students should be able to explain to what degree motivation theories are culture-bound</w:t>
            </w:r>
          </w:p>
        </w:tc>
      </w:tr>
      <w:tr w:rsidR="00EF59C8" w:rsidRPr="006C56E4" w:rsidTr="00C73F01">
        <w:tc>
          <w:tcPr>
            <w:tcW w:w="3510" w:type="dxa"/>
            <w:shd w:val="clear" w:color="auto" w:fill="auto"/>
          </w:tcPr>
          <w:p w:rsidR="00EF59C8" w:rsidRPr="004710C4" w:rsidRDefault="004710C4" w:rsidP="006C56E4">
            <w:pPr>
              <w:tabs>
                <w:tab w:val="right" w:pos="6840"/>
              </w:tabs>
              <w:jc w:val="both"/>
              <w:rPr>
                <w:b/>
                <w:bCs/>
                <w:color w:val="800000"/>
                <w:lang w:bidi="ar-JO"/>
              </w:rPr>
            </w:pPr>
            <w:r w:rsidRPr="004710C4">
              <w:rPr>
                <w:rFonts w:eastAsia="楷体"/>
              </w:rPr>
              <w:t>Foundations of Group Behavior</w:t>
            </w:r>
          </w:p>
        </w:tc>
        <w:tc>
          <w:tcPr>
            <w:tcW w:w="1620" w:type="dxa"/>
            <w:shd w:val="clear" w:color="auto" w:fill="auto"/>
          </w:tcPr>
          <w:p w:rsidR="00EF59C8" w:rsidRPr="00D62448" w:rsidRDefault="00A43745" w:rsidP="006C56E4">
            <w:pPr>
              <w:tabs>
                <w:tab w:val="right" w:pos="6840"/>
              </w:tabs>
              <w:jc w:val="both"/>
              <w:rPr>
                <w:b/>
                <w:bCs/>
                <w:lang w:bidi="ar-JO"/>
              </w:rPr>
            </w:pPr>
            <w:r w:rsidRPr="00D62448">
              <w:rPr>
                <w:lang w:bidi="ar-JO"/>
              </w:rPr>
              <w:t>Required Text</w:t>
            </w:r>
          </w:p>
        </w:tc>
        <w:tc>
          <w:tcPr>
            <w:tcW w:w="999" w:type="dxa"/>
            <w:shd w:val="clear" w:color="auto" w:fill="auto"/>
          </w:tcPr>
          <w:p w:rsidR="00EF59C8" w:rsidRPr="00D62448" w:rsidRDefault="004710C4" w:rsidP="006C56E4">
            <w:pPr>
              <w:tabs>
                <w:tab w:val="right" w:pos="6840"/>
              </w:tabs>
              <w:jc w:val="both"/>
              <w:rPr>
                <w:lang w:bidi="ar-JO"/>
              </w:rPr>
            </w:pPr>
            <w:r w:rsidRPr="00D62448">
              <w:rPr>
                <w:lang w:bidi="ar-JO"/>
              </w:rPr>
              <w:t>7</w:t>
            </w:r>
          </w:p>
        </w:tc>
        <w:tc>
          <w:tcPr>
            <w:tcW w:w="4221" w:type="dxa"/>
            <w:shd w:val="clear" w:color="auto" w:fill="auto"/>
          </w:tcPr>
          <w:p w:rsidR="0087492D" w:rsidRPr="00D62448" w:rsidRDefault="0087492D" w:rsidP="0087492D">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identify the five stages of group development.</w:t>
            </w:r>
          </w:p>
          <w:p w:rsidR="0087492D" w:rsidRPr="00D62448" w:rsidRDefault="0087492D" w:rsidP="0087492D">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contrast the benefits and disadvantages of cohesive groups.</w:t>
            </w:r>
          </w:p>
          <w:p w:rsidR="0087492D" w:rsidRPr="00D62448" w:rsidRDefault="0087492D" w:rsidP="0087492D">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contrast the strengths and weaknesses of group decision making.</w:t>
            </w:r>
          </w:p>
          <w:p w:rsidR="0087492D" w:rsidRPr="00D62448" w:rsidRDefault="0087492D" w:rsidP="0087492D">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compare the effectiveness of interacting, brainstorming, nominal, and electronic meeting groups.</w:t>
            </w:r>
          </w:p>
          <w:p w:rsidR="00EF59C8" w:rsidRPr="00D62448" w:rsidRDefault="00EF59C8" w:rsidP="006C56E4">
            <w:pPr>
              <w:tabs>
                <w:tab w:val="right" w:pos="6840"/>
              </w:tabs>
              <w:jc w:val="both"/>
              <w:rPr>
                <w:b/>
                <w:bCs/>
                <w:lang w:bidi="ar-JO"/>
              </w:rPr>
            </w:pPr>
          </w:p>
        </w:tc>
      </w:tr>
      <w:tr w:rsidR="00EF59C8" w:rsidRPr="008735F2" w:rsidTr="00C73F01">
        <w:tc>
          <w:tcPr>
            <w:tcW w:w="3510" w:type="dxa"/>
            <w:shd w:val="clear" w:color="auto" w:fill="auto"/>
          </w:tcPr>
          <w:p w:rsidR="00EF59C8" w:rsidRDefault="004710C4" w:rsidP="006C56E4">
            <w:pPr>
              <w:tabs>
                <w:tab w:val="right" w:pos="6840"/>
              </w:tabs>
              <w:jc w:val="both"/>
              <w:rPr>
                <w:lang w:bidi="ar-JO"/>
              </w:rPr>
            </w:pPr>
            <w:r w:rsidRPr="004710C4">
              <w:rPr>
                <w:rFonts w:eastAsia="楷体"/>
              </w:rPr>
              <w:t>Understanding Work Teams</w:t>
            </w:r>
          </w:p>
          <w:p w:rsidR="00D63D5B" w:rsidRPr="00D63D5B" w:rsidRDefault="00D63D5B" w:rsidP="006C56E4">
            <w:pPr>
              <w:tabs>
                <w:tab w:val="right" w:pos="6840"/>
              </w:tabs>
              <w:jc w:val="both"/>
              <w:rPr>
                <w:b/>
                <w:bCs/>
                <w:lang w:bidi="ar-JO"/>
              </w:rPr>
            </w:pPr>
            <w:r w:rsidRPr="00D63D5B">
              <w:rPr>
                <w:b/>
                <w:bCs/>
                <w:lang w:bidi="ar-JO"/>
              </w:rPr>
              <w:t>Short Exam</w:t>
            </w:r>
          </w:p>
        </w:tc>
        <w:tc>
          <w:tcPr>
            <w:tcW w:w="1620" w:type="dxa"/>
            <w:shd w:val="clear" w:color="auto" w:fill="auto"/>
          </w:tcPr>
          <w:p w:rsidR="00EF59C8" w:rsidRPr="00D62448" w:rsidRDefault="00A43745" w:rsidP="006C56E4">
            <w:pPr>
              <w:tabs>
                <w:tab w:val="right" w:pos="6840"/>
              </w:tabs>
              <w:jc w:val="both"/>
              <w:rPr>
                <w:lang w:bidi="ar-JO"/>
              </w:rPr>
            </w:pPr>
            <w:r w:rsidRPr="00D62448">
              <w:rPr>
                <w:lang w:bidi="ar-JO"/>
              </w:rPr>
              <w:t>Required Text</w:t>
            </w:r>
          </w:p>
        </w:tc>
        <w:tc>
          <w:tcPr>
            <w:tcW w:w="999" w:type="dxa"/>
            <w:shd w:val="clear" w:color="auto" w:fill="auto"/>
          </w:tcPr>
          <w:p w:rsidR="00EF59C8" w:rsidRPr="00D62448" w:rsidRDefault="004710C4" w:rsidP="001F2B48">
            <w:pPr>
              <w:tabs>
                <w:tab w:val="right" w:pos="6840"/>
              </w:tabs>
              <w:jc w:val="both"/>
              <w:rPr>
                <w:lang w:bidi="ar-JO"/>
              </w:rPr>
            </w:pPr>
            <w:r w:rsidRPr="00D62448">
              <w:rPr>
                <w:lang w:bidi="ar-JO"/>
              </w:rPr>
              <w:t>8</w:t>
            </w:r>
          </w:p>
        </w:tc>
        <w:tc>
          <w:tcPr>
            <w:tcW w:w="4221" w:type="dxa"/>
            <w:shd w:val="clear" w:color="auto" w:fill="auto"/>
          </w:tcPr>
          <w:p w:rsidR="00EF59C8" w:rsidRPr="00D62448" w:rsidRDefault="00283AAA" w:rsidP="00283AAA">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compare and contrast four types of teams and identify the characteristics of effective teams</w:t>
            </w:r>
          </w:p>
        </w:tc>
      </w:tr>
      <w:tr w:rsidR="00EF59C8" w:rsidRPr="008735F2" w:rsidTr="00C73F01">
        <w:tc>
          <w:tcPr>
            <w:tcW w:w="3510" w:type="dxa"/>
          </w:tcPr>
          <w:p w:rsidR="00EF59C8" w:rsidRPr="004710C4" w:rsidRDefault="004710C4" w:rsidP="0086132E">
            <w:pPr>
              <w:tabs>
                <w:tab w:val="right" w:pos="6840"/>
              </w:tabs>
              <w:jc w:val="both"/>
              <w:rPr>
                <w:lang w:bidi="ar-JO"/>
              </w:rPr>
            </w:pPr>
            <w:r w:rsidRPr="004710C4">
              <w:rPr>
                <w:rFonts w:eastAsia="楷体"/>
              </w:rPr>
              <w:t>Communication</w:t>
            </w:r>
          </w:p>
        </w:tc>
        <w:tc>
          <w:tcPr>
            <w:tcW w:w="1620" w:type="dxa"/>
          </w:tcPr>
          <w:p w:rsidR="00EF59C8" w:rsidRPr="00D62448" w:rsidRDefault="00A43745" w:rsidP="006C56E4">
            <w:pPr>
              <w:tabs>
                <w:tab w:val="right" w:pos="6840"/>
              </w:tabs>
              <w:jc w:val="both"/>
              <w:rPr>
                <w:lang w:bidi="ar-JO"/>
              </w:rPr>
            </w:pPr>
            <w:r w:rsidRPr="00D62448">
              <w:rPr>
                <w:lang w:bidi="ar-JO"/>
              </w:rPr>
              <w:t>Required Text</w:t>
            </w:r>
          </w:p>
        </w:tc>
        <w:tc>
          <w:tcPr>
            <w:tcW w:w="999" w:type="dxa"/>
          </w:tcPr>
          <w:p w:rsidR="00EF59C8" w:rsidRPr="00D62448" w:rsidRDefault="004710C4" w:rsidP="006C56E4">
            <w:pPr>
              <w:tabs>
                <w:tab w:val="right" w:pos="6840"/>
              </w:tabs>
              <w:jc w:val="both"/>
              <w:rPr>
                <w:lang w:bidi="ar-JO"/>
              </w:rPr>
            </w:pPr>
            <w:r w:rsidRPr="00D62448">
              <w:rPr>
                <w:lang w:bidi="ar-JO"/>
              </w:rPr>
              <w:t>9</w:t>
            </w:r>
          </w:p>
        </w:tc>
        <w:tc>
          <w:tcPr>
            <w:tcW w:w="4221" w:type="dxa"/>
          </w:tcPr>
          <w:p w:rsidR="00C96C6F" w:rsidRPr="00D62448" w:rsidRDefault="00C73F01" w:rsidP="00C73F01">
            <w:pPr>
              <w:tabs>
                <w:tab w:val="right" w:pos="6840"/>
              </w:tabs>
              <w:jc w:val="both"/>
              <w:rPr>
                <w:lang w:bidi="ar-JO"/>
              </w:rPr>
            </w:pPr>
            <w:r w:rsidRPr="00D62448">
              <w:rPr>
                <w:lang w:bidi="ar-JO"/>
              </w:rPr>
              <w:t>Students should be able to i</w:t>
            </w:r>
            <w:r w:rsidR="00D51DD9" w:rsidRPr="00D62448">
              <w:rPr>
                <w:lang w:bidi="ar-JO"/>
              </w:rPr>
              <w:t>dentify the main functions of communication.</w:t>
            </w:r>
          </w:p>
          <w:p w:rsidR="00C96C6F" w:rsidRPr="00D62448" w:rsidRDefault="00C73F01" w:rsidP="00C73F01">
            <w:pPr>
              <w:tabs>
                <w:tab w:val="right" w:pos="6840"/>
              </w:tabs>
              <w:jc w:val="both"/>
              <w:rPr>
                <w:lang w:bidi="ar-JO"/>
              </w:rPr>
            </w:pPr>
            <w:r w:rsidRPr="00D62448">
              <w:rPr>
                <w:lang w:bidi="ar-JO"/>
              </w:rPr>
              <w:t>Students should be able to d</w:t>
            </w:r>
            <w:r w:rsidR="00D51DD9" w:rsidRPr="00D62448">
              <w:rPr>
                <w:lang w:bidi="ar-JO"/>
              </w:rPr>
              <w:t>escribe the communication process and distinguish between formal and informal communication.</w:t>
            </w:r>
          </w:p>
          <w:p w:rsidR="00C96C6F" w:rsidRPr="00D62448" w:rsidRDefault="00C73F01" w:rsidP="00C73F01">
            <w:pPr>
              <w:tabs>
                <w:tab w:val="right" w:pos="6840"/>
              </w:tabs>
              <w:jc w:val="both"/>
              <w:rPr>
                <w:lang w:bidi="ar-JO"/>
              </w:rPr>
            </w:pPr>
            <w:r w:rsidRPr="00D62448">
              <w:rPr>
                <w:lang w:bidi="ar-JO"/>
              </w:rPr>
              <w:t>Students should be able to a</w:t>
            </w:r>
            <w:r w:rsidR="00D51DD9" w:rsidRPr="00D62448">
              <w:rPr>
                <w:lang w:bidi="ar-JO"/>
              </w:rPr>
              <w:t>nalyze the advantages and challenges of electronic communication.</w:t>
            </w:r>
          </w:p>
          <w:p w:rsidR="00C96C6F" w:rsidRPr="00D62448" w:rsidRDefault="00C73F01" w:rsidP="00C73F01">
            <w:pPr>
              <w:tabs>
                <w:tab w:val="right" w:pos="6840"/>
              </w:tabs>
              <w:jc w:val="both"/>
              <w:rPr>
                <w:lang w:bidi="ar-JO"/>
              </w:rPr>
            </w:pPr>
            <w:r w:rsidRPr="00D62448">
              <w:rPr>
                <w:lang w:bidi="ar-JO"/>
              </w:rPr>
              <w:t>Students should be able to c</w:t>
            </w:r>
            <w:r w:rsidR="00D51DD9" w:rsidRPr="00D62448">
              <w:rPr>
                <w:lang w:bidi="ar-JO"/>
              </w:rPr>
              <w:t>ontrast downward, upward, and lateral communication with examples.</w:t>
            </w:r>
          </w:p>
          <w:p w:rsidR="00C96C6F" w:rsidRPr="00D62448" w:rsidRDefault="00C73F01" w:rsidP="00C73F01">
            <w:pPr>
              <w:tabs>
                <w:tab w:val="right" w:pos="6840"/>
              </w:tabs>
              <w:jc w:val="both"/>
              <w:rPr>
                <w:lang w:bidi="ar-JO"/>
              </w:rPr>
            </w:pPr>
            <w:r w:rsidRPr="00D62448">
              <w:rPr>
                <w:lang w:bidi="ar-JO"/>
              </w:rPr>
              <w:t>Students should be able to s</w:t>
            </w:r>
            <w:r w:rsidR="00D51DD9" w:rsidRPr="00D62448">
              <w:rPr>
                <w:lang w:bidi="ar-JO"/>
              </w:rPr>
              <w:t>how how channel richness underlies the choice of communication channel.</w:t>
            </w:r>
          </w:p>
          <w:p w:rsidR="00C96C6F" w:rsidRPr="00D62448" w:rsidRDefault="00C73F01" w:rsidP="00C73F01">
            <w:pPr>
              <w:tabs>
                <w:tab w:val="right" w:pos="6840"/>
              </w:tabs>
              <w:jc w:val="both"/>
              <w:rPr>
                <w:lang w:bidi="ar-JO"/>
              </w:rPr>
            </w:pPr>
            <w:r w:rsidRPr="00D62448">
              <w:rPr>
                <w:lang w:bidi="ar-JO"/>
              </w:rPr>
              <w:t>Students should be able to i</w:t>
            </w:r>
            <w:r w:rsidR="00D51DD9" w:rsidRPr="00D62448">
              <w:rPr>
                <w:lang w:bidi="ar-JO"/>
              </w:rPr>
              <w:t>dentify common barriers to effective communication.</w:t>
            </w:r>
          </w:p>
          <w:p w:rsidR="00EF59C8" w:rsidRPr="00D62448" w:rsidRDefault="00EF59C8" w:rsidP="006C56E4">
            <w:pPr>
              <w:tabs>
                <w:tab w:val="right" w:pos="6840"/>
              </w:tabs>
              <w:jc w:val="both"/>
              <w:rPr>
                <w:lang w:bidi="ar-JO"/>
              </w:rPr>
            </w:pPr>
          </w:p>
        </w:tc>
      </w:tr>
      <w:tr w:rsidR="00EF59C8" w:rsidRPr="008735F2" w:rsidTr="00C73F01">
        <w:tc>
          <w:tcPr>
            <w:tcW w:w="3510" w:type="dxa"/>
          </w:tcPr>
          <w:p w:rsidR="004710C4" w:rsidRPr="004710C4" w:rsidRDefault="004710C4" w:rsidP="004710C4">
            <w:pPr>
              <w:rPr>
                <w:rFonts w:eastAsia="楷体"/>
              </w:rPr>
            </w:pPr>
            <w:r w:rsidRPr="004710C4">
              <w:rPr>
                <w:rFonts w:eastAsia="楷体"/>
              </w:rPr>
              <w:lastRenderedPageBreak/>
              <w:t>Leadership</w:t>
            </w:r>
          </w:p>
          <w:p w:rsidR="00EF59C8" w:rsidRPr="004710C4" w:rsidRDefault="00D63D5B" w:rsidP="004710C4">
            <w:pPr>
              <w:tabs>
                <w:tab w:val="right" w:pos="6840"/>
              </w:tabs>
              <w:jc w:val="both"/>
              <w:rPr>
                <w:lang w:bidi="ar-JO"/>
              </w:rPr>
            </w:pPr>
            <w:r w:rsidRPr="004710C4">
              <w:rPr>
                <w:rFonts w:eastAsia="楷体"/>
                <w:b/>
                <w:bCs/>
              </w:rPr>
              <w:t>Mid-Term Exam</w:t>
            </w:r>
          </w:p>
        </w:tc>
        <w:tc>
          <w:tcPr>
            <w:tcW w:w="1620" w:type="dxa"/>
          </w:tcPr>
          <w:p w:rsidR="00EF59C8" w:rsidRPr="00D62448" w:rsidRDefault="00A43745" w:rsidP="006C56E4">
            <w:pPr>
              <w:tabs>
                <w:tab w:val="right" w:pos="6840"/>
              </w:tabs>
              <w:jc w:val="both"/>
              <w:rPr>
                <w:lang w:bidi="ar-JO"/>
              </w:rPr>
            </w:pPr>
            <w:r w:rsidRPr="00D62448">
              <w:rPr>
                <w:lang w:bidi="ar-JO"/>
              </w:rPr>
              <w:t>Required Text</w:t>
            </w:r>
          </w:p>
        </w:tc>
        <w:tc>
          <w:tcPr>
            <w:tcW w:w="999" w:type="dxa"/>
          </w:tcPr>
          <w:p w:rsidR="00EF59C8" w:rsidRPr="00D62448" w:rsidRDefault="004710C4" w:rsidP="006C56E4">
            <w:pPr>
              <w:tabs>
                <w:tab w:val="right" w:pos="6840"/>
              </w:tabs>
              <w:jc w:val="both"/>
              <w:rPr>
                <w:lang w:bidi="ar-JO"/>
              </w:rPr>
            </w:pPr>
            <w:r w:rsidRPr="00D62448">
              <w:rPr>
                <w:lang w:bidi="ar-JO"/>
              </w:rPr>
              <w:t>10</w:t>
            </w:r>
          </w:p>
        </w:tc>
        <w:tc>
          <w:tcPr>
            <w:tcW w:w="4221" w:type="dxa"/>
          </w:tcPr>
          <w:p w:rsidR="00C81160" w:rsidRPr="00D62448" w:rsidRDefault="00C81160" w:rsidP="00C81160">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define authentic leadership and show why effective leaders exemplify ethics and trust.</w:t>
            </w:r>
          </w:p>
          <w:p w:rsidR="00C81160" w:rsidRPr="00D62448" w:rsidRDefault="00C81160" w:rsidP="00C81160">
            <w:pPr>
              <w:tabs>
                <w:tab w:val="right" w:pos="6840"/>
              </w:tabs>
              <w:jc w:val="both"/>
              <w:rPr>
                <w:rFonts w:asciiTheme="majorBidi" w:hAnsiTheme="majorBidi" w:cstheme="majorBidi"/>
                <w:lang w:bidi="ar-JO"/>
              </w:rPr>
            </w:pPr>
            <w:r w:rsidRPr="00D62448">
              <w:rPr>
                <w:rFonts w:asciiTheme="majorBidi" w:hAnsiTheme="majorBidi" w:cstheme="majorBidi"/>
                <w:lang w:bidi="ar-JO"/>
              </w:rPr>
              <w:t>Students should be able to demonstrate the role mentoring plays in our understanding of leadership and address challenges to the effectiveness of leadership.</w:t>
            </w:r>
          </w:p>
          <w:p w:rsidR="00EF59C8" w:rsidRPr="00D62448" w:rsidRDefault="00EF59C8" w:rsidP="006C56E4">
            <w:pPr>
              <w:tabs>
                <w:tab w:val="right" w:pos="6840"/>
              </w:tabs>
              <w:jc w:val="both"/>
              <w:rPr>
                <w:lang w:bidi="ar-JO"/>
              </w:rPr>
            </w:pPr>
          </w:p>
        </w:tc>
      </w:tr>
      <w:tr w:rsidR="004710C4" w:rsidRPr="008735F2" w:rsidTr="00C73F01">
        <w:tc>
          <w:tcPr>
            <w:tcW w:w="3510" w:type="dxa"/>
          </w:tcPr>
          <w:p w:rsidR="004710C4" w:rsidRPr="004710C4" w:rsidRDefault="004710C4" w:rsidP="004710C4">
            <w:pPr>
              <w:rPr>
                <w:rFonts w:eastAsia="楷体"/>
              </w:rPr>
            </w:pPr>
            <w:r w:rsidRPr="004710C4">
              <w:rPr>
                <w:rFonts w:eastAsia="楷体"/>
              </w:rPr>
              <w:t>Power and Politics</w:t>
            </w:r>
          </w:p>
        </w:tc>
        <w:tc>
          <w:tcPr>
            <w:tcW w:w="1620" w:type="dxa"/>
          </w:tcPr>
          <w:p w:rsidR="004710C4" w:rsidRPr="00D62448" w:rsidRDefault="00A43745" w:rsidP="004710C4">
            <w:pPr>
              <w:tabs>
                <w:tab w:val="right" w:pos="6840"/>
              </w:tabs>
              <w:jc w:val="both"/>
              <w:rPr>
                <w:lang w:bidi="ar-JO"/>
              </w:rPr>
            </w:pPr>
            <w:r w:rsidRPr="00D62448">
              <w:rPr>
                <w:lang w:bidi="ar-JO"/>
              </w:rPr>
              <w:t>Required Text</w:t>
            </w:r>
          </w:p>
        </w:tc>
        <w:tc>
          <w:tcPr>
            <w:tcW w:w="999" w:type="dxa"/>
          </w:tcPr>
          <w:p w:rsidR="004710C4" w:rsidRPr="00D62448" w:rsidRDefault="004710C4" w:rsidP="004710C4">
            <w:pPr>
              <w:tabs>
                <w:tab w:val="right" w:pos="6840"/>
              </w:tabs>
              <w:jc w:val="both"/>
              <w:rPr>
                <w:lang w:bidi="ar-JO"/>
              </w:rPr>
            </w:pPr>
            <w:r w:rsidRPr="00D62448">
              <w:rPr>
                <w:lang w:bidi="ar-JO"/>
              </w:rPr>
              <w:t>11</w:t>
            </w:r>
          </w:p>
        </w:tc>
        <w:tc>
          <w:tcPr>
            <w:tcW w:w="4221" w:type="dxa"/>
          </w:tcPr>
          <w:p w:rsidR="00C96C6F" w:rsidRPr="00D62448" w:rsidRDefault="00325E48" w:rsidP="00325E48">
            <w:pPr>
              <w:tabs>
                <w:tab w:val="right" w:pos="6840"/>
              </w:tabs>
              <w:jc w:val="both"/>
              <w:rPr>
                <w:lang w:bidi="ar-JO"/>
              </w:rPr>
            </w:pPr>
            <w:r w:rsidRPr="00D62448">
              <w:rPr>
                <w:lang w:bidi="ar-JO"/>
              </w:rPr>
              <w:t>Students should be able to d</w:t>
            </w:r>
            <w:r w:rsidR="00D51DD9" w:rsidRPr="00D62448">
              <w:rPr>
                <w:lang w:bidi="ar-JO"/>
              </w:rPr>
              <w:t xml:space="preserve">efine power, and </w:t>
            </w:r>
            <w:r w:rsidRPr="00D62448">
              <w:rPr>
                <w:lang w:bidi="ar-JO"/>
              </w:rPr>
              <w:t>c</w:t>
            </w:r>
            <w:r w:rsidR="00D51DD9" w:rsidRPr="00D62448">
              <w:rPr>
                <w:lang w:bidi="ar-JO"/>
              </w:rPr>
              <w:t>ontrast the five bases of power.</w:t>
            </w:r>
          </w:p>
          <w:p w:rsidR="00C96C6F" w:rsidRPr="00D62448" w:rsidRDefault="00325E48" w:rsidP="00325E48">
            <w:pPr>
              <w:tabs>
                <w:tab w:val="right" w:pos="6840"/>
              </w:tabs>
              <w:jc w:val="both"/>
              <w:rPr>
                <w:lang w:bidi="ar-JO"/>
              </w:rPr>
            </w:pPr>
            <w:r w:rsidRPr="00D62448">
              <w:rPr>
                <w:lang w:bidi="ar-JO"/>
              </w:rPr>
              <w:t>Students should be able to d</w:t>
            </w:r>
            <w:r w:rsidR="00D51DD9" w:rsidRPr="00D62448">
              <w:rPr>
                <w:lang w:bidi="ar-JO"/>
              </w:rPr>
              <w:t>istinguish between legitimate and illegitimate political behavior</w:t>
            </w:r>
          </w:p>
          <w:p w:rsidR="00C96C6F" w:rsidRPr="00D62448" w:rsidRDefault="00325E48" w:rsidP="00325E48">
            <w:pPr>
              <w:tabs>
                <w:tab w:val="right" w:pos="6840"/>
              </w:tabs>
              <w:jc w:val="both"/>
              <w:rPr>
                <w:lang w:bidi="ar-JO"/>
              </w:rPr>
            </w:pPr>
            <w:r w:rsidRPr="00D62448">
              <w:rPr>
                <w:lang w:bidi="ar-JO"/>
              </w:rPr>
              <w:t>Students should be able to i</w:t>
            </w:r>
            <w:r w:rsidR="00D51DD9" w:rsidRPr="00D62448">
              <w:rPr>
                <w:lang w:bidi="ar-JO"/>
              </w:rPr>
              <w:t>dentify the causes and consequences of political behavior</w:t>
            </w:r>
          </w:p>
          <w:p w:rsidR="00C96C6F" w:rsidRPr="00D62448" w:rsidRDefault="00325E48" w:rsidP="00325E48">
            <w:pPr>
              <w:tabs>
                <w:tab w:val="right" w:pos="6840"/>
              </w:tabs>
              <w:jc w:val="both"/>
              <w:rPr>
                <w:lang w:bidi="ar-JO"/>
              </w:rPr>
            </w:pPr>
            <w:r w:rsidRPr="00D62448">
              <w:rPr>
                <w:lang w:bidi="ar-JO"/>
              </w:rPr>
              <w:t>Students should be able to d</w:t>
            </w:r>
            <w:r w:rsidR="00D51DD9" w:rsidRPr="00D62448">
              <w:rPr>
                <w:lang w:bidi="ar-JO"/>
              </w:rPr>
              <w:t>etermine whether a political action is ethical.</w:t>
            </w:r>
          </w:p>
          <w:p w:rsidR="00C96C6F" w:rsidRPr="00D62448" w:rsidRDefault="00325E48" w:rsidP="00325E48">
            <w:pPr>
              <w:tabs>
                <w:tab w:val="right" w:pos="6840"/>
              </w:tabs>
              <w:jc w:val="both"/>
              <w:rPr>
                <w:lang w:bidi="ar-JO"/>
              </w:rPr>
            </w:pPr>
            <w:r w:rsidRPr="00D62448">
              <w:rPr>
                <w:lang w:bidi="ar-JO"/>
              </w:rPr>
              <w:t>Students should be able to s</w:t>
            </w:r>
            <w:r w:rsidR="00D51DD9" w:rsidRPr="00D62448">
              <w:rPr>
                <w:lang w:bidi="ar-JO"/>
              </w:rPr>
              <w:t>how the influence of culture on the uses and perceptions of politics.</w:t>
            </w:r>
          </w:p>
          <w:p w:rsidR="004710C4" w:rsidRPr="00D62448" w:rsidRDefault="004710C4" w:rsidP="004710C4">
            <w:pPr>
              <w:tabs>
                <w:tab w:val="right" w:pos="6840"/>
              </w:tabs>
              <w:jc w:val="both"/>
              <w:rPr>
                <w:lang w:bidi="ar-JO"/>
              </w:rPr>
            </w:pPr>
          </w:p>
        </w:tc>
      </w:tr>
      <w:tr w:rsidR="004710C4" w:rsidRPr="008735F2" w:rsidTr="00C73F01">
        <w:tc>
          <w:tcPr>
            <w:tcW w:w="3510" w:type="dxa"/>
          </w:tcPr>
          <w:p w:rsidR="004710C4" w:rsidRPr="004710C4" w:rsidRDefault="004710C4" w:rsidP="004710C4">
            <w:pPr>
              <w:rPr>
                <w:rFonts w:eastAsia="楷体"/>
              </w:rPr>
            </w:pPr>
            <w:r w:rsidRPr="004710C4">
              <w:rPr>
                <w:rFonts w:eastAsia="楷体"/>
              </w:rPr>
              <w:t>Conflict and Negotiation</w:t>
            </w:r>
          </w:p>
        </w:tc>
        <w:tc>
          <w:tcPr>
            <w:tcW w:w="1620" w:type="dxa"/>
          </w:tcPr>
          <w:p w:rsidR="004710C4" w:rsidRPr="00D62448" w:rsidRDefault="00A43745" w:rsidP="004710C4">
            <w:pPr>
              <w:tabs>
                <w:tab w:val="right" w:pos="6840"/>
              </w:tabs>
              <w:jc w:val="both"/>
              <w:rPr>
                <w:lang w:bidi="ar-JO"/>
              </w:rPr>
            </w:pPr>
            <w:r w:rsidRPr="00D62448">
              <w:rPr>
                <w:lang w:bidi="ar-JO"/>
              </w:rPr>
              <w:t>Required Text</w:t>
            </w:r>
          </w:p>
        </w:tc>
        <w:tc>
          <w:tcPr>
            <w:tcW w:w="999" w:type="dxa"/>
          </w:tcPr>
          <w:p w:rsidR="004710C4" w:rsidRPr="00D62448" w:rsidRDefault="004710C4" w:rsidP="004710C4">
            <w:pPr>
              <w:tabs>
                <w:tab w:val="right" w:pos="6840"/>
              </w:tabs>
              <w:jc w:val="both"/>
              <w:rPr>
                <w:lang w:bidi="ar-JO"/>
              </w:rPr>
            </w:pPr>
            <w:r w:rsidRPr="00D62448">
              <w:rPr>
                <w:lang w:bidi="ar-JO"/>
              </w:rPr>
              <w:t>12</w:t>
            </w:r>
          </w:p>
        </w:tc>
        <w:tc>
          <w:tcPr>
            <w:tcW w:w="4221" w:type="dxa"/>
          </w:tcPr>
          <w:p w:rsidR="00C96C6F" w:rsidRPr="00D62448" w:rsidRDefault="00D821BF" w:rsidP="00D821BF">
            <w:pPr>
              <w:tabs>
                <w:tab w:val="right" w:pos="6840"/>
              </w:tabs>
              <w:jc w:val="both"/>
              <w:rPr>
                <w:lang w:bidi="ar-JO"/>
              </w:rPr>
            </w:pPr>
            <w:r w:rsidRPr="00D62448">
              <w:rPr>
                <w:lang w:bidi="ar-JO"/>
              </w:rPr>
              <w:t>Students should be able to define conflict and d</w:t>
            </w:r>
            <w:r w:rsidR="00D51DD9" w:rsidRPr="00D62448">
              <w:rPr>
                <w:lang w:bidi="ar-JO"/>
              </w:rPr>
              <w:t xml:space="preserve">ifferentiate between the traditional, human relations, and </w:t>
            </w:r>
            <w:proofErr w:type="spellStart"/>
            <w:r w:rsidR="00D51DD9" w:rsidRPr="00D62448">
              <w:rPr>
                <w:lang w:bidi="ar-JO"/>
              </w:rPr>
              <w:t>interactionist</w:t>
            </w:r>
            <w:proofErr w:type="spellEnd"/>
            <w:r w:rsidR="00D51DD9" w:rsidRPr="00D62448">
              <w:rPr>
                <w:lang w:bidi="ar-JO"/>
              </w:rPr>
              <w:t xml:space="preserve"> views of conflict.</w:t>
            </w:r>
          </w:p>
          <w:p w:rsidR="00C96C6F" w:rsidRPr="00D62448" w:rsidRDefault="00D821BF" w:rsidP="00D821BF">
            <w:pPr>
              <w:tabs>
                <w:tab w:val="right" w:pos="6840"/>
              </w:tabs>
              <w:jc w:val="both"/>
              <w:rPr>
                <w:lang w:bidi="ar-JO"/>
              </w:rPr>
            </w:pPr>
            <w:r w:rsidRPr="00D62448">
              <w:rPr>
                <w:lang w:bidi="ar-JO"/>
              </w:rPr>
              <w:t>Students should be able to define negotiation and a</w:t>
            </w:r>
            <w:r w:rsidR="00D51DD9" w:rsidRPr="00D62448">
              <w:rPr>
                <w:lang w:bidi="ar-JO"/>
              </w:rPr>
              <w:t>pply the five steps in the negotiation process.</w:t>
            </w:r>
          </w:p>
          <w:p w:rsidR="00C96C6F" w:rsidRPr="00D62448" w:rsidRDefault="00D821BF" w:rsidP="00D821BF">
            <w:pPr>
              <w:tabs>
                <w:tab w:val="right" w:pos="6840"/>
              </w:tabs>
              <w:jc w:val="both"/>
              <w:rPr>
                <w:lang w:bidi="ar-JO"/>
              </w:rPr>
            </w:pPr>
            <w:r w:rsidRPr="00D62448">
              <w:rPr>
                <w:lang w:bidi="ar-JO"/>
              </w:rPr>
              <w:t>Students should be able to s</w:t>
            </w:r>
            <w:r w:rsidR="00D51DD9" w:rsidRPr="00D62448">
              <w:rPr>
                <w:lang w:bidi="ar-JO"/>
              </w:rPr>
              <w:t>how how individual differences influence negotiations.</w:t>
            </w:r>
          </w:p>
          <w:p w:rsidR="004710C4" w:rsidRPr="00D62448" w:rsidRDefault="004710C4" w:rsidP="004710C4">
            <w:pPr>
              <w:tabs>
                <w:tab w:val="right" w:pos="6840"/>
              </w:tabs>
              <w:jc w:val="both"/>
              <w:rPr>
                <w:lang w:bidi="ar-JO"/>
              </w:rPr>
            </w:pPr>
          </w:p>
        </w:tc>
      </w:tr>
      <w:tr w:rsidR="004710C4" w:rsidRPr="008735F2" w:rsidTr="00C73F01">
        <w:tc>
          <w:tcPr>
            <w:tcW w:w="3510" w:type="dxa"/>
          </w:tcPr>
          <w:p w:rsidR="004710C4" w:rsidRPr="004710C4" w:rsidRDefault="004710C4" w:rsidP="004710C4">
            <w:pPr>
              <w:rPr>
                <w:rFonts w:eastAsia="楷体"/>
              </w:rPr>
            </w:pPr>
            <w:r w:rsidRPr="004710C4">
              <w:rPr>
                <w:rFonts w:eastAsia="楷体"/>
              </w:rPr>
              <w:t>Organizational culture</w:t>
            </w:r>
          </w:p>
        </w:tc>
        <w:tc>
          <w:tcPr>
            <w:tcW w:w="1620" w:type="dxa"/>
          </w:tcPr>
          <w:p w:rsidR="004710C4" w:rsidRPr="00D62448" w:rsidRDefault="00A43745" w:rsidP="004710C4">
            <w:pPr>
              <w:tabs>
                <w:tab w:val="right" w:pos="6840"/>
              </w:tabs>
              <w:jc w:val="both"/>
              <w:rPr>
                <w:lang w:bidi="ar-JO"/>
              </w:rPr>
            </w:pPr>
            <w:r w:rsidRPr="00D62448">
              <w:rPr>
                <w:lang w:bidi="ar-JO"/>
              </w:rPr>
              <w:t>Required Text</w:t>
            </w:r>
          </w:p>
        </w:tc>
        <w:tc>
          <w:tcPr>
            <w:tcW w:w="999" w:type="dxa"/>
          </w:tcPr>
          <w:p w:rsidR="004710C4" w:rsidRPr="00D62448" w:rsidRDefault="004710C4" w:rsidP="004710C4">
            <w:pPr>
              <w:tabs>
                <w:tab w:val="right" w:pos="6840"/>
              </w:tabs>
              <w:jc w:val="both"/>
              <w:rPr>
                <w:lang w:bidi="ar-JO"/>
              </w:rPr>
            </w:pPr>
            <w:r w:rsidRPr="00D62448">
              <w:rPr>
                <w:lang w:bidi="ar-JO"/>
              </w:rPr>
              <w:t>13</w:t>
            </w:r>
          </w:p>
        </w:tc>
        <w:tc>
          <w:tcPr>
            <w:tcW w:w="4221" w:type="dxa"/>
          </w:tcPr>
          <w:p w:rsidR="00C96C6F" w:rsidRPr="00D62448" w:rsidRDefault="00A02F8C" w:rsidP="00A02F8C">
            <w:pPr>
              <w:tabs>
                <w:tab w:val="right" w:pos="6840"/>
              </w:tabs>
              <w:jc w:val="both"/>
              <w:rPr>
                <w:lang w:bidi="ar-JO"/>
              </w:rPr>
            </w:pPr>
            <w:r w:rsidRPr="00D62448">
              <w:rPr>
                <w:lang w:bidi="ar-JO"/>
              </w:rPr>
              <w:t>Students should be able to d</w:t>
            </w:r>
            <w:r w:rsidR="00D51DD9" w:rsidRPr="00D62448">
              <w:rPr>
                <w:lang w:bidi="ar-JO"/>
              </w:rPr>
              <w:t>efine organizational culture and describe its common characteristics.</w:t>
            </w:r>
          </w:p>
          <w:p w:rsidR="00C96C6F" w:rsidRPr="00D62448" w:rsidRDefault="00A02F8C" w:rsidP="00A02F8C">
            <w:pPr>
              <w:tabs>
                <w:tab w:val="right" w:pos="6840"/>
              </w:tabs>
              <w:jc w:val="both"/>
              <w:rPr>
                <w:lang w:bidi="ar-JO"/>
              </w:rPr>
            </w:pPr>
            <w:r w:rsidRPr="00D62448">
              <w:rPr>
                <w:lang w:bidi="ar-JO"/>
              </w:rPr>
              <w:t>Students should be able to c</w:t>
            </w:r>
            <w:r w:rsidR="00D51DD9" w:rsidRPr="00D62448">
              <w:rPr>
                <w:lang w:bidi="ar-JO"/>
              </w:rPr>
              <w:t>ompare the functional and dysfunctional effects of organizational culture on people and the organization.</w:t>
            </w:r>
          </w:p>
          <w:p w:rsidR="00C96C6F" w:rsidRPr="00D62448" w:rsidRDefault="00A02F8C" w:rsidP="00A02F8C">
            <w:pPr>
              <w:tabs>
                <w:tab w:val="right" w:pos="6840"/>
              </w:tabs>
              <w:jc w:val="both"/>
              <w:rPr>
                <w:lang w:bidi="ar-JO"/>
              </w:rPr>
            </w:pPr>
            <w:r w:rsidRPr="00D62448">
              <w:rPr>
                <w:lang w:bidi="ar-JO"/>
              </w:rPr>
              <w:t>Students should be able to i</w:t>
            </w:r>
            <w:r w:rsidR="00D51DD9" w:rsidRPr="00D62448">
              <w:rPr>
                <w:lang w:bidi="ar-JO"/>
              </w:rPr>
              <w:t>dentify the factors that create and su</w:t>
            </w:r>
            <w:r w:rsidRPr="00D62448">
              <w:rPr>
                <w:lang w:bidi="ar-JO"/>
              </w:rPr>
              <w:t>stain an organization’s culture and s</w:t>
            </w:r>
            <w:r w:rsidR="00D51DD9" w:rsidRPr="00D62448">
              <w:rPr>
                <w:lang w:bidi="ar-JO"/>
              </w:rPr>
              <w:t xml:space="preserve">how how </w:t>
            </w:r>
            <w:r w:rsidR="00D51DD9" w:rsidRPr="00D62448">
              <w:rPr>
                <w:lang w:bidi="ar-JO"/>
              </w:rPr>
              <w:lastRenderedPageBreak/>
              <w:t>culture is transmitted to employees.</w:t>
            </w:r>
          </w:p>
          <w:p w:rsidR="00C96C6F" w:rsidRPr="00D62448" w:rsidRDefault="00A02F8C" w:rsidP="00A02F8C">
            <w:pPr>
              <w:tabs>
                <w:tab w:val="right" w:pos="6840"/>
              </w:tabs>
              <w:jc w:val="both"/>
              <w:rPr>
                <w:lang w:bidi="ar-JO"/>
              </w:rPr>
            </w:pPr>
            <w:r w:rsidRPr="00D62448">
              <w:rPr>
                <w:lang w:bidi="ar-JO"/>
              </w:rPr>
              <w:t>Students should be able to d</w:t>
            </w:r>
            <w:r w:rsidR="00D51DD9" w:rsidRPr="00D62448">
              <w:rPr>
                <w:lang w:bidi="ar-JO"/>
              </w:rPr>
              <w:t>emonstrate how an</w:t>
            </w:r>
            <w:r w:rsidRPr="00D62448">
              <w:rPr>
                <w:lang w:bidi="ar-JO"/>
              </w:rPr>
              <w:t xml:space="preserve"> ethical culture can be created and d</w:t>
            </w:r>
            <w:r w:rsidR="00D51DD9" w:rsidRPr="00D62448">
              <w:rPr>
                <w:lang w:bidi="ar-JO"/>
              </w:rPr>
              <w:t>escribe a positive organizational culture.</w:t>
            </w:r>
          </w:p>
          <w:p w:rsidR="004710C4" w:rsidRPr="00D62448" w:rsidRDefault="004710C4" w:rsidP="004710C4">
            <w:pPr>
              <w:tabs>
                <w:tab w:val="right" w:pos="6840"/>
              </w:tabs>
              <w:jc w:val="both"/>
              <w:rPr>
                <w:lang w:bidi="ar-JO"/>
              </w:rPr>
            </w:pPr>
          </w:p>
        </w:tc>
      </w:tr>
      <w:tr w:rsidR="004710C4" w:rsidRPr="008735F2" w:rsidTr="00C73F01">
        <w:tc>
          <w:tcPr>
            <w:tcW w:w="3510" w:type="dxa"/>
          </w:tcPr>
          <w:p w:rsidR="004710C4" w:rsidRPr="004710C4" w:rsidRDefault="004710C4" w:rsidP="004710C4">
            <w:pPr>
              <w:rPr>
                <w:rFonts w:eastAsia="楷体"/>
              </w:rPr>
            </w:pPr>
            <w:r w:rsidRPr="004710C4">
              <w:rPr>
                <w:rFonts w:eastAsia="楷体"/>
              </w:rPr>
              <w:lastRenderedPageBreak/>
              <w:t>Organizational Change and Stress Management</w:t>
            </w:r>
          </w:p>
        </w:tc>
        <w:tc>
          <w:tcPr>
            <w:tcW w:w="1620" w:type="dxa"/>
          </w:tcPr>
          <w:p w:rsidR="004710C4" w:rsidRPr="003F3D98" w:rsidRDefault="00A43745" w:rsidP="004710C4">
            <w:pPr>
              <w:tabs>
                <w:tab w:val="right" w:pos="6840"/>
              </w:tabs>
              <w:jc w:val="both"/>
              <w:rPr>
                <w:lang w:bidi="ar-JO"/>
              </w:rPr>
            </w:pPr>
            <w:r w:rsidRPr="003F3D98">
              <w:rPr>
                <w:lang w:bidi="ar-JO"/>
              </w:rPr>
              <w:t>Required Text</w:t>
            </w:r>
          </w:p>
        </w:tc>
        <w:tc>
          <w:tcPr>
            <w:tcW w:w="999" w:type="dxa"/>
          </w:tcPr>
          <w:p w:rsidR="004710C4" w:rsidRPr="003F3D98" w:rsidRDefault="004710C4" w:rsidP="004710C4">
            <w:pPr>
              <w:tabs>
                <w:tab w:val="right" w:pos="6840"/>
              </w:tabs>
              <w:jc w:val="both"/>
              <w:rPr>
                <w:lang w:bidi="ar-JO"/>
              </w:rPr>
            </w:pPr>
            <w:r w:rsidRPr="003F3D98">
              <w:rPr>
                <w:lang w:bidi="ar-JO"/>
              </w:rPr>
              <w:t>14</w:t>
            </w:r>
          </w:p>
        </w:tc>
        <w:tc>
          <w:tcPr>
            <w:tcW w:w="4221" w:type="dxa"/>
          </w:tcPr>
          <w:p w:rsidR="00C96C6F" w:rsidRPr="003F3D98" w:rsidRDefault="003E315C" w:rsidP="003E315C">
            <w:pPr>
              <w:tabs>
                <w:tab w:val="right" w:pos="6840"/>
              </w:tabs>
              <w:jc w:val="both"/>
              <w:rPr>
                <w:lang w:bidi="ar-JO"/>
              </w:rPr>
            </w:pPr>
            <w:r w:rsidRPr="003F3D98">
              <w:rPr>
                <w:lang w:bidi="ar-JO"/>
              </w:rPr>
              <w:t>Students should be able to i</w:t>
            </w:r>
            <w:r w:rsidR="00D51DD9" w:rsidRPr="003F3D98">
              <w:rPr>
                <w:lang w:bidi="ar-JO"/>
              </w:rPr>
              <w:t>dentify forces that act as stimulants to change, and contrast planned and unplanned change.</w:t>
            </w:r>
          </w:p>
          <w:p w:rsidR="00C96C6F" w:rsidRPr="003F3D98" w:rsidRDefault="003E315C" w:rsidP="003E315C">
            <w:pPr>
              <w:tabs>
                <w:tab w:val="right" w:pos="6840"/>
              </w:tabs>
              <w:jc w:val="both"/>
              <w:rPr>
                <w:lang w:bidi="ar-JO"/>
              </w:rPr>
            </w:pPr>
            <w:r w:rsidRPr="003F3D98">
              <w:rPr>
                <w:lang w:bidi="ar-JO"/>
              </w:rPr>
              <w:t>Students should be able to l</w:t>
            </w:r>
            <w:r w:rsidR="00D51DD9" w:rsidRPr="003F3D98">
              <w:rPr>
                <w:lang w:bidi="ar-JO"/>
              </w:rPr>
              <w:t xml:space="preserve">ist the </w:t>
            </w:r>
            <w:r w:rsidRPr="003F3D98">
              <w:rPr>
                <w:lang w:bidi="ar-JO"/>
              </w:rPr>
              <w:t>forces for resistance to change and c</w:t>
            </w:r>
            <w:r w:rsidR="00D51DD9" w:rsidRPr="003F3D98">
              <w:rPr>
                <w:lang w:bidi="ar-JO"/>
              </w:rPr>
              <w:t>ompare the four main approaches to managing organizational change.</w:t>
            </w:r>
          </w:p>
          <w:p w:rsidR="00C96C6F" w:rsidRPr="003F3D98" w:rsidRDefault="003E315C" w:rsidP="003E315C">
            <w:pPr>
              <w:tabs>
                <w:tab w:val="right" w:pos="6840"/>
              </w:tabs>
              <w:jc w:val="both"/>
              <w:rPr>
                <w:lang w:bidi="ar-JO"/>
              </w:rPr>
            </w:pPr>
            <w:r w:rsidRPr="003F3D98">
              <w:rPr>
                <w:lang w:bidi="ar-JO"/>
              </w:rPr>
              <w:t>Students should be able to d</w:t>
            </w:r>
            <w:r w:rsidR="00D51DD9" w:rsidRPr="003F3D98">
              <w:rPr>
                <w:lang w:bidi="ar-JO"/>
              </w:rPr>
              <w:t>emonstrate two ways of creating a culture for change.</w:t>
            </w:r>
          </w:p>
          <w:p w:rsidR="00C96C6F" w:rsidRPr="003F3D98" w:rsidRDefault="003E315C" w:rsidP="003E315C">
            <w:pPr>
              <w:tabs>
                <w:tab w:val="right" w:pos="6840"/>
              </w:tabs>
              <w:jc w:val="both"/>
              <w:rPr>
                <w:lang w:bidi="ar-JO"/>
              </w:rPr>
            </w:pPr>
            <w:r w:rsidRPr="003F3D98">
              <w:rPr>
                <w:lang w:bidi="ar-JO"/>
              </w:rPr>
              <w:t>Students should be able to d</w:t>
            </w:r>
            <w:r w:rsidR="00D51DD9" w:rsidRPr="003F3D98">
              <w:rPr>
                <w:lang w:bidi="ar-JO"/>
              </w:rPr>
              <w:t>efine stress</w:t>
            </w:r>
            <w:r w:rsidRPr="003F3D98">
              <w:rPr>
                <w:lang w:bidi="ar-JO"/>
              </w:rPr>
              <w:t>,</w:t>
            </w:r>
            <w:r w:rsidR="00D51DD9" w:rsidRPr="003F3D98">
              <w:rPr>
                <w:lang w:bidi="ar-JO"/>
              </w:rPr>
              <w:t xml:space="preserve"> </w:t>
            </w:r>
            <w:r w:rsidRPr="003F3D98">
              <w:rPr>
                <w:lang w:bidi="ar-JO"/>
              </w:rPr>
              <w:t>identify its potential sources and i</w:t>
            </w:r>
            <w:r w:rsidR="00D51DD9" w:rsidRPr="003F3D98">
              <w:rPr>
                <w:lang w:bidi="ar-JO"/>
              </w:rPr>
              <w:t>dentify the consequences of stress.</w:t>
            </w:r>
          </w:p>
          <w:p w:rsidR="00C96C6F" w:rsidRPr="003F3D98" w:rsidRDefault="003E315C" w:rsidP="003E315C">
            <w:pPr>
              <w:tabs>
                <w:tab w:val="right" w:pos="6840"/>
              </w:tabs>
              <w:jc w:val="both"/>
              <w:rPr>
                <w:lang w:bidi="ar-JO"/>
              </w:rPr>
            </w:pPr>
            <w:r w:rsidRPr="003F3D98">
              <w:rPr>
                <w:lang w:bidi="ar-JO"/>
              </w:rPr>
              <w:t>Students should be able to c</w:t>
            </w:r>
            <w:r w:rsidR="00D51DD9" w:rsidRPr="003F3D98">
              <w:rPr>
                <w:lang w:bidi="ar-JO"/>
              </w:rPr>
              <w:t>ontrast the individual and organizational approaches to managing stress.</w:t>
            </w:r>
          </w:p>
          <w:p w:rsidR="00C96C6F" w:rsidRPr="003F3D98" w:rsidRDefault="003E315C" w:rsidP="003E315C">
            <w:pPr>
              <w:tabs>
                <w:tab w:val="right" w:pos="6840"/>
              </w:tabs>
              <w:jc w:val="both"/>
              <w:rPr>
                <w:lang w:bidi="ar-JO"/>
              </w:rPr>
            </w:pPr>
            <w:r w:rsidRPr="003F3D98">
              <w:rPr>
                <w:lang w:bidi="ar-JO"/>
              </w:rPr>
              <w:t>Students should be able to e</w:t>
            </w:r>
            <w:r w:rsidR="00D51DD9" w:rsidRPr="003F3D98">
              <w:rPr>
                <w:lang w:bidi="ar-JO"/>
              </w:rPr>
              <w:t>xplain global differences in organizational change and work stress.</w:t>
            </w:r>
          </w:p>
          <w:p w:rsidR="004710C4" w:rsidRPr="003F3D98" w:rsidRDefault="004710C4" w:rsidP="004710C4">
            <w:pPr>
              <w:tabs>
                <w:tab w:val="right" w:pos="6840"/>
              </w:tabs>
              <w:jc w:val="both"/>
              <w:rPr>
                <w:lang w:bidi="ar-JO"/>
              </w:rPr>
            </w:pPr>
          </w:p>
        </w:tc>
      </w:tr>
      <w:tr w:rsidR="004710C4" w:rsidRPr="008735F2" w:rsidTr="00C73F01">
        <w:tc>
          <w:tcPr>
            <w:tcW w:w="3510" w:type="dxa"/>
          </w:tcPr>
          <w:p w:rsidR="004710C4" w:rsidRPr="004710C4" w:rsidRDefault="004710C4" w:rsidP="004710C4">
            <w:pPr>
              <w:rPr>
                <w:rFonts w:eastAsia="楷体"/>
              </w:rPr>
            </w:pPr>
            <w:r w:rsidRPr="004710C4">
              <w:rPr>
                <w:rFonts w:eastAsia="楷体"/>
              </w:rPr>
              <w:t>Presentation and Discussion of Articles</w:t>
            </w:r>
          </w:p>
        </w:tc>
        <w:tc>
          <w:tcPr>
            <w:tcW w:w="1620" w:type="dxa"/>
          </w:tcPr>
          <w:p w:rsidR="004710C4" w:rsidRPr="003F3D98" w:rsidRDefault="00A43745" w:rsidP="004710C4">
            <w:pPr>
              <w:tabs>
                <w:tab w:val="right" w:pos="6840"/>
              </w:tabs>
              <w:jc w:val="both"/>
              <w:rPr>
                <w:lang w:bidi="ar-JO"/>
              </w:rPr>
            </w:pPr>
            <w:r w:rsidRPr="003F3D98">
              <w:rPr>
                <w:lang w:bidi="ar-JO"/>
              </w:rPr>
              <w:t>Required Text</w:t>
            </w:r>
          </w:p>
        </w:tc>
        <w:tc>
          <w:tcPr>
            <w:tcW w:w="999" w:type="dxa"/>
          </w:tcPr>
          <w:p w:rsidR="004710C4" w:rsidRPr="003F3D98" w:rsidRDefault="004710C4" w:rsidP="004710C4">
            <w:pPr>
              <w:tabs>
                <w:tab w:val="right" w:pos="6840"/>
              </w:tabs>
              <w:jc w:val="both"/>
              <w:rPr>
                <w:lang w:bidi="ar-JO"/>
              </w:rPr>
            </w:pPr>
            <w:r w:rsidRPr="003F3D98">
              <w:rPr>
                <w:lang w:bidi="ar-JO"/>
              </w:rPr>
              <w:t>15</w:t>
            </w:r>
          </w:p>
        </w:tc>
        <w:tc>
          <w:tcPr>
            <w:tcW w:w="4221" w:type="dxa"/>
          </w:tcPr>
          <w:p w:rsidR="004710C4" w:rsidRPr="003F3D98" w:rsidRDefault="004710C4" w:rsidP="004710C4">
            <w:pPr>
              <w:tabs>
                <w:tab w:val="right" w:pos="6840"/>
              </w:tabs>
              <w:jc w:val="both"/>
              <w:rPr>
                <w:lang w:bidi="ar-JO"/>
              </w:rPr>
            </w:pPr>
          </w:p>
        </w:tc>
      </w:tr>
      <w:tr w:rsidR="004710C4" w:rsidRPr="008735F2" w:rsidTr="00C73F01">
        <w:tc>
          <w:tcPr>
            <w:tcW w:w="3510" w:type="dxa"/>
          </w:tcPr>
          <w:p w:rsidR="004710C4" w:rsidRPr="004710C4" w:rsidRDefault="004710C4" w:rsidP="004710C4">
            <w:pPr>
              <w:rPr>
                <w:rFonts w:eastAsia="楷体"/>
                <w:b/>
                <w:bCs/>
              </w:rPr>
            </w:pPr>
            <w:r w:rsidRPr="004710C4">
              <w:rPr>
                <w:rFonts w:eastAsia="楷体"/>
                <w:b/>
                <w:bCs/>
              </w:rPr>
              <w:t>Final Exam</w:t>
            </w:r>
          </w:p>
        </w:tc>
        <w:tc>
          <w:tcPr>
            <w:tcW w:w="1620" w:type="dxa"/>
          </w:tcPr>
          <w:p w:rsidR="004710C4" w:rsidRPr="008735F2" w:rsidRDefault="004710C4" w:rsidP="004710C4">
            <w:pPr>
              <w:tabs>
                <w:tab w:val="right" w:pos="6840"/>
              </w:tabs>
              <w:jc w:val="both"/>
              <w:rPr>
                <w:lang w:bidi="ar-JO"/>
              </w:rPr>
            </w:pPr>
          </w:p>
        </w:tc>
        <w:tc>
          <w:tcPr>
            <w:tcW w:w="999" w:type="dxa"/>
          </w:tcPr>
          <w:p w:rsidR="004710C4" w:rsidRPr="004710C4" w:rsidRDefault="004710C4" w:rsidP="004710C4">
            <w:pPr>
              <w:tabs>
                <w:tab w:val="right" w:pos="6840"/>
              </w:tabs>
              <w:jc w:val="both"/>
              <w:rPr>
                <w:color w:val="000000" w:themeColor="text1"/>
                <w:lang w:bidi="ar-JO"/>
              </w:rPr>
            </w:pPr>
            <w:r w:rsidRPr="004710C4">
              <w:rPr>
                <w:color w:val="000000" w:themeColor="text1"/>
                <w:lang w:bidi="ar-JO"/>
              </w:rPr>
              <w:t>16</w:t>
            </w:r>
          </w:p>
        </w:tc>
        <w:tc>
          <w:tcPr>
            <w:tcW w:w="4221" w:type="dxa"/>
          </w:tcPr>
          <w:p w:rsidR="004710C4" w:rsidRPr="008735F2" w:rsidRDefault="004710C4" w:rsidP="004710C4">
            <w:pPr>
              <w:tabs>
                <w:tab w:val="right" w:pos="6840"/>
              </w:tabs>
              <w:jc w:val="both"/>
              <w:rPr>
                <w:lang w:bidi="ar-JO"/>
              </w:rPr>
            </w:pPr>
          </w:p>
        </w:tc>
      </w:tr>
    </w:tbl>
    <w:p w:rsidR="00EF59C8" w:rsidRDefault="00EF59C8" w:rsidP="002F399A"/>
    <w:p w:rsidR="004710C4" w:rsidRDefault="004710C4" w:rsidP="0033685C">
      <w:pPr>
        <w:tabs>
          <w:tab w:val="right" w:pos="6840"/>
        </w:tabs>
        <w:jc w:val="both"/>
        <w:rPr>
          <w:b/>
          <w:bCs/>
          <w:sz w:val="28"/>
          <w:szCs w:val="28"/>
          <w:u w:val="single"/>
          <w:lang w:bidi="ar-JO"/>
        </w:rPr>
      </w:pPr>
    </w:p>
    <w:p w:rsidR="004710C4" w:rsidRDefault="004710C4" w:rsidP="0033685C">
      <w:pPr>
        <w:tabs>
          <w:tab w:val="right" w:pos="6840"/>
        </w:tabs>
        <w:jc w:val="both"/>
        <w:rPr>
          <w:b/>
          <w:bCs/>
          <w:sz w:val="28"/>
          <w:szCs w:val="28"/>
          <w:u w:val="single"/>
          <w:lang w:bidi="ar-JO"/>
        </w:rPr>
      </w:pPr>
    </w:p>
    <w:p w:rsidR="004710C4" w:rsidRDefault="004710C4"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FE2224" w:rsidRPr="00610FD9" w:rsidRDefault="00FE2224" w:rsidP="00FE2224">
      <w:pPr>
        <w:numPr>
          <w:ilvl w:val="0"/>
          <w:numId w:val="13"/>
        </w:numPr>
        <w:jc w:val="both"/>
      </w:pPr>
      <w:r w:rsidRPr="00610FD9">
        <w:t>Lectures and discussions</w:t>
      </w:r>
    </w:p>
    <w:p w:rsidR="00FE2224" w:rsidRDefault="00FE2224" w:rsidP="00FE2224">
      <w:pPr>
        <w:numPr>
          <w:ilvl w:val="0"/>
          <w:numId w:val="13"/>
        </w:numPr>
        <w:jc w:val="both"/>
      </w:pPr>
      <w:r w:rsidRPr="00610FD9">
        <w:t>Group discussions (team work)</w:t>
      </w:r>
    </w:p>
    <w:p w:rsidR="00EF59C8" w:rsidRPr="00FE2224" w:rsidRDefault="00FE2224" w:rsidP="00FE2224">
      <w:pPr>
        <w:numPr>
          <w:ilvl w:val="0"/>
          <w:numId w:val="13"/>
        </w:numPr>
        <w:jc w:val="both"/>
      </w:pPr>
      <w:r w:rsidRPr="00610FD9">
        <w:t>Students’ presentations</w:t>
      </w:r>
    </w:p>
    <w:p w:rsidR="00EF59C8" w:rsidRDefault="00EF59C8" w:rsidP="00B26237">
      <w:pPr>
        <w:pStyle w:val="Heading2"/>
        <w:bidi w:val="0"/>
        <w:jc w:val="both"/>
        <w:rPr>
          <w:rFonts w:ascii="Times New Roman" w:hAnsi="Times New Roman" w:cs="Times New Roman"/>
          <w:i w:val="0"/>
          <w:iCs w:val="0"/>
          <w:u w:val="single"/>
        </w:rPr>
      </w:pPr>
    </w:p>
    <w:p w:rsidR="00D51DD9" w:rsidRDefault="00D51DD9" w:rsidP="00D51DD9">
      <w:pPr>
        <w:rPr>
          <w:lang w:eastAsia="ar-SA"/>
        </w:rPr>
      </w:pPr>
    </w:p>
    <w:p w:rsidR="00D51DD9" w:rsidRDefault="00D51DD9" w:rsidP="00D51DD9">
      <w:pPr>
        <w:rPr>
          <w:lang w:eastAsia="ar-SA"/>
        </w:rPr>
      </w:pPr>
    </w:p>
    <w:p w:rsidR="00D51DD9" w:rsidRDefault="00D51DD9" w:rsidP="00D51DD9">
      <w:pPr>
        <w:rPr>
          <w:lang w:eastAsia="ar-SA"/>
        </w:rPr>
      </w:pPr>
    </w:p>
    <w:p w:rsidR="00D51DD9" w:rsidRPr="00D51DD9" w:rsidRDefault="00D51DD9" w:rsidP="00D51DD9">
      <w:pPr>
        <w:rPr>
          <w:lang w:eastAsia="ar-SA"/>
        </w:rPr>
      </w:pPr>
    </w:p>
    <w:p w:rsidR="00EF59C8" w:rsidRDefault="00D2389C" w:rsidP="00B26237">
      <w:pPr>
        <w:pStyle w:val="Heading2"/>
        <w:bidi w:val="0"/>
        <w:jc w:val="both"/>
      </w:pPr>
      <w:r>
        <w:rPr>
          <w:rFonts w:ascii="Times New Roman" w:hAnsi="Times New Roman" w:cs="Times New Roman"/>
          <w:i w:val="0"/>
          <w:iCs w:val="0"/>
          <w:u w:val="single"/>
        </w:rPr>
        <w:lastRenderedPageBreak/>
        <w:t xml:space="preserve">Projects and </w:t>
      </w:r>
      <w:r w:rsidR="00EF59C8" w:rsidRPr="0033685C">
        <w:rPr>
          <w:rFonts w:ascii="Times New Roman" w:hAnsi="Times New Roman" w:cs="Times New Roman"/>
          <w:i w:val="0"/>
          <w:iCs w:val="0"/>
          <w:u w:val="single"/>
        </w:rPr>
        <w:t>Assignments</w:t>
      </w:r>
      <w:r w:rsidR="00EF59C8" w:rsidRPr="00177815">
        <w:t xml:space="preserve"> </w:t>
      </w:r>
    </w:p>
    <w:p w:rsidR="00EF59C8" w:rsidRPr="0040034B" w:rsidRDefault="00D2389C" w:rsidP="00B26237">
      <w:pPr>
        <w:rPr>
          <w:u w:val="single"/>
          <w:lang w:eastAsia="ar-SA"/>
        </w:rPr>
      </w:pPr>
      <w:r w:rsidRPr="0040034B">
        <w:rPr>
          <w:u w:val="single"/>
          <w:lang w:eastAsia="ar-SA"/>
        </w:rPr>
        <w:t>Assignments:</w:t>
      </w:r>
    </w:p>
    <w:p w:rsidR="00553D6F" w:rsidRPr="0040034B" w:rsidRDefault="00553D6F" w:rsidP="00FE2224">
      <w:pPr>
        <w:numPr>
          <w:ilvl w:val="0"/>
          <w:numId w:val="14"/>
        </w:numPr>
        <w:jc w:val="both"/>
        <w:rPr>
          <w:rFonts w:cs="Akhbar MT"/>
        </w:rPr>
      </w:pPr>
      <w:r w:rsidRPr="0040034B">
        <w:rPr>
          <w:rFonts w:cs="Akhbar MT"/>
        </w:rPr>
        <w:t>Students should read assigned material and participate in class discussion</w:t>
      </w:r>
    </w:p>
    <w:p w:rsidR="00FE2224" w:rsidRPr="0040034B" w:rsidRDefault="00553D6F" w:rsidP="00FE2224">
      <w:pPr>
        <w:numPr>
          <w:ilvl w:val="0"/>
          <w:numId w:val="14"/>
        </w:numPr>
        <w:jc w:val="both"/>
        <w:rPr>
          <w:rFonts w:cs="Akhbar MT"/>
          <w:b/>
          <w:bCs/>
          <w:sz w:val="20"/>
          <w:szCs w:val="20"/>
        </w:rPr>
      </w:pPr>
      <w:r w:rsidRPr="0040034B">
        <w:rPr>
          <w:rFonts w:cs="Akhbar MT"/>
        </w:rPr>
        <w:t>Students should expect to give a presentation even if it isn’t their turn to do so.</w:t>
      </w:r>
    </w:p>
    <w:p w:rsidR="00FE2224" w:rsidRPr="0040034B" w:rsidRDefault="00FD1C90" w:rsidP="00FD1C90">
      <w:pPr>
        <w:numPr>
          <w:ilvl w:val="0"/>
          <w:numId w:val="14"/>
        </w:numPr>
        <w:jc w:val="both"/>
        <w:rPr>
          <w:rFonts w:cs="Akhbar MT"/>
          <w:b/>
          <w:bCs/>
          <w:sz w:val="20"/>
          <w:szCs w:val="20"/>
        </w:rPr>
      </w:pPr>
      <w:r w:rsidRPr="0040034B">
        <w:rPr>
          <w:rFonts w:cs="Akhbar MT"/>
        </w:rPr>
        <w:t xml:space="preserve">Students are expected to review </w:t>
      </w:r>
      <w:r w:rsidR="00FE2224" w:rsidRPr="0040034B">
        <w:rPr>
          <w:rFonts w:cs="Akhbar MT"/>
        </w:rPr>
        <w:t>two recent articles</w:t>
      </w:r>
      <w:r w:rsidRPr="0040034B">
        <w:rPr>
          <w:rFonts w:cs="Akhbar MT"/>
        </w:rPr>
        <w:t xml:space="preserve"> in English related to the subject and give a presentation. These should be submitted straight after the second exam.</w:t>
      </w:r>
    </w:p>
    <w:p w:rsidR="00D2389C" w:rsidRPr="0040034B" w:rsidRDefault="00D2389C" w:rsidP="00D2389C">
      <w:pPr>
        <w:rPr>
          <w:rFonts w:asciiTheme="majorBidi" w:hAnsiTheme="majorBidi" w:cstheme="majorBidi"/>
          <w:u w:val="single"/>
        </w:rPr>
      </w:pPr>
    </w:p>
    <w:p w:rsidR="00D2389C" w:rsidRPr="0040034B" w:rsidRDefault="00D2389C" w:rsidP="00D2389C">
      <w:pPr>
        <w:rPr>
          <w:rFonts w:asciiTheme="majorBidi" w:hAnsiTheme="majorBidi" w:cstheme="majorBidi"/>
          <w:u w:val="single"/>
        </w:rPr>
      </w:pPr>
      <w:r w:rsidRPr="0040034B">
        <w:rPr>
          <w:rFonts w:asciiTheme="majorBidi" w:hAnsiTheme="majorBidi" w:cstheme="majorBidi"/>
          <w:u w:val="single"/>
        </w:rPr>
        <w:t>Research Projects</w:t>
      </w:r>
    </w:p>
    <w:p w:rsidR="00D51DD9" w:rsidRPr="0040034B" w:rsidRDefault="00D2389C" w:rsidP="00FD1C90">
      <w:pPr>
        <w:rPr>
          <w:sz w:val="28"/>
          <w:szCs w:val="28"/>
        </w:rPr>
      </w:pPr>
      <w:r w:rsidRPr="0040034B">
        <w:rPr>
          <w:rFonts w:asciiTheme="majorBidi" w:hAnsiTheme="majorBidi" w:cstheme="majorBidi"/>
        </w:rPr>
        <w:t xml:space="preserve">Students </w:t>
      </w:r>
      <w:r w:rsidRPr="0040034B">
        <w:rPr>
          <w:rStyle w:val="hps"/>
          <w:rFonts w:asciiTheme="majorBidi" w:hAnsiTheme="majorBidi" w:cstheme="majorBidi"/>
        </w:rPr>
        <w:t>will</w:t>
      </w:r>
      <w:r w:rsidRPr="0040034B">
        <w:rPr>
          <w:rFonts w:asciiTheme="majorBidi" w:hAnsiTheme="majorBidi" w:cstheme="majorBidi"/>
        </w:rPr>
        <w:t xml:space="preserve"> </w:t>
      </w:r>
      <w:r w:rsidRPr="0040034B">
        <w:rPr>
          <w:rStyle w:val="hps"/>
          <w:rFonts w:asciiTheme="majorBidi" w:hAnsiTheme="majorBidi" w:cstheme="majorBidi"/>
        </w:rPr>
        <w:t>be</w:t>
      </w:r>
      <w:r w:rsidRPr="0040034B">
        <w:rPr>
          <w:rFonts w:asciiTheme="majorBidi" w:hAnsiTheme="majorBidi" w:cstheme="majorBidi"/>
        </w:rPr>
        <w:t xml:space="preserve"> </w:t>
      </w:r>
      <w:r w:rsidRPr="0040034B">
        <w:rPr>
          <w:rStyle w:val="hps"/>
          <w:rFonts w:asciiTheme="majorBidi" w:hAnsiTheme="majorBidi" w:cstheme="majorBidi"/>
        </w:rPr>
        <w:t>divided</w:t>
      </w:r>
      <w:r w:rsidRPr="0040034B">
        <w:rPr>
          <w:rFonts w:asciiTheme="majorBidi" w:hAnsiTheme="majorBidi" w:cstheme="majorBidi"/>
        </w:rPr>
        <w:t xml:space="preserve"> </w:t>
      </w:r>
      <w:r w:rsidRPr="0040034B">
        <w:rPr>
          <w:rStyle w:val="hps"/>
          <w:rFonts w:asciiTheme="majorBidi" w:hAnsiTheme="majorBidi" w:cstheme="majorBidi"/>
        </w:rPr>
        <w:t>into groups</w:t>
      </w:r>
      <w:r w:rsidRPr="0040034B">
        <w:rPr>
          <w:rFonts w:asciiTheme="majorBidi" w:hAnsiTheme="majorBidi" w:cstheme="majorBidi"/>
        </w:rPr>
        <w:t xml:space="preserve">; each group </w:t>
      </w:r>
      <w:r w:rsidRPr="0040034B">
        <w:rPr>
          <w:rStyle w:val="hps"/>
          <w:rFonts w:asciiTheme="majorBidi" w:hAnsiTheme="majorBidi" w:cstheme="majorBidi"/>
        </w:rPr>
        <w:t>will be</w:t>
      </w:r>
      <w:r w:rsidRPr="0040034B">
        <w:rPr>
          <w:rFonts w:asciiTheme="majorBidi" w:hAnsiTheme="majorBidi" w:cstheme="majorBidi"/>
        </w:rPr>
        <w:t xml:space="preserve"> </w:t>
      </w:r>
      <w:r w:rsidR="00FD1C90" w:rsidRPr="0040034B">
        <w:rPr>
          <w:rStyle w:val="hps"/>
          <w:rFonts w:asciiTheme="majorBidi" w:hAnsiTheme="majorBidi" w:cstheme="majorBidi"/>
        </w:rPr>
        <w:t xml:space="preserve">undertaking </w:t>
      </w:r>
      <w:r w:rsidRPr="0040034B">
        <w:rPr>
          <w:rStyle w:val="hps"/>
          <w:rFonts w:asciiTheme="majorBidi" w:hAnsiTheme="majorBidi" w:cstheme="majorBidi"/>
        </w:rPr>
        <w:t>a</w:t>
      </w:r>
      <w:r w:rsidRPr="0040034B">
        <w:rPr>
          <w:rFonts w:asciiTheme="majorBidi" w:hAnsiTheme="majorBidi" w:cstheme="majorBidi"/>
        </w:rPr>
        <w:t xml:space="preserve"> </w:t>
      </w:r>
      <w:r w:rsidRPr="0040034B">
        <w:rPr>
          <w:rStyle w:val="hps"/>
          <w:rFonts w:asciiTheme="majorBidi" w:hAnsiTheme="majorBidi" w:cstheme="majorBidi"/>
        </w:rPr>
        <w:t>scientific research</w:t>
      </w:r>
      <w:r w:rsidRPr="0040034B">
        <w:rPr>
          <w:rFonts w:asciiTheme="majorBidi" w:hAnsiTheme="majorBidi" w:cstheme="majorBidi"/>
        </w:rPr>
        <w:t xml:space="preserve">. </w:t>
      </w:r>
      <w:r w:rsidRPr="0040034B">
        <w:rPr>
          <w:rStyle w:val="hps"/>
          <w:rFonts w:asciiTheme="majorBidi" w:hAnsiTheme="majorBidi" w:cstheme="majorBidi"/>
        </w:rPr>
        <w:t>Research topic</w:t>
      </w:r>
      <w:r w:rsidRPr="0040034B">
        <w:rPr>
          <w:rFonts w:asciiTheme="majorBidi" w:hAnsiTheme="majorBidi" w:cstheme="majorBidi"/>
        </w:rPr>
        <w:t xml:space="preserve"> </w:t>
      </w:r>
      <w:r w:rsidR="00FD1C90" w:rsidRPr="0040034B">
        <w:rPr>
          <w:rStyle w:val="hps"/>
          <w:rFonts w:asciiTheme="majorBidi" w:hAnsiTheme="majorBidi" w:cstheme="majorBidi"/>
        </w:rPr>
        <w:t xml:space="preserve">should </w:t>
      </w:r>
      <w:r w:rsidRPr="0040034B">
        <w:rPr>
          <w:rStyle w:val="hps"/>
          <w:rFonts w:asciiTheme="majorBidi" w:hAnsiTheme="majorBidi" w:cstheme="majorBidi"/>
        </w:rPr>
        <w:t xml:space="preserve">be </w:t>
      </w:r>
      <w:r w:rsidR="00FD1C90" w:rsidRPr="0040034B">
        <w:rPr>
          <w:rStyle w:val="hps"/>
          <w:rFonts w:asciiTheme="majorBidi" w:hAnsiTheme="majorBidi" w:cstheme="majorBidi"/>
        </w:rPr>
        <w:t>approved</w:t>
      </w:r>
      <w:r w:rsidRPr="0040034B">
        <w:rPr>
          <w:rFonts w:asciiTheme="majorBidi" w:hAnsiTheme="majorBidi" w:cstheme="majorBidi"/>
        </w:rPr>
        <w:t xml:space="preserve"> </w:t>
      </w:r>
      <w:r w:rsidRPr="0040034B">
        <w:rPr>
          <w:rStyle w:val="hps"/>
          <w:rFonts w:asciiTheme="majorBidi" w:hAnsiTheme="majorBidi" w:cstheme="majorBidi"/>
        </w:rPr>
        <w:t>by</w:t>
      </w:r>
      <w:r w:rsidRPr="0040034B">
        <w:rPr>
          <w:rFonts w:asciiTheme="majorBidi" w:hAnsiTheme="majorBidi" w:cstheme="majorBidi"/>
        </w:rPr>
        <w:t xml:space="preserve"> </w:t>
      </w:r>
      <w:r w:rsidRPr="0040034B">
        <w:rPr>
          <w:rStyle w:val="hps"/>
          <w:rFonts w:asciiTheme="majorBidi" w:hAnsiTheme="majorBidi" w:cstheme="majorBidi"/>
        </w:rPr>
        <w:t>the</w:t>
      </w:r>
      <w:r w:rsidRPr="0040034B">
        <w:rPr>
          <w:rFonts w:asciiTheme="majorBidi" w:hAnsiTheme="majorBidi" w:cstheme="majorBidi"/>
        </w:rPr>
        <w:t xml:space="preserve"> </w:t>
      </w:r>
      <w:r w:rsidR="00FD1C90" w:rsidRPr="0040034B">
        <w:rPr>
          <w:rStyle w:val="hps"/>
          <w:rFonts w:asciiTheme="majorBidi" w:hAnsiTheme="majorBidi" w:cstheme="majorBidi"/>
        </w:rPr>
        <w:t>Professor. It should be submitted before the date set for the final exam.</w:t>
      </w:r>
      <w:r w:rsidRPr="0040034B">
        <w:rPr>
          <w:sz w:val="28"/>
          <w:szCs w:val="28"/>
        </w:rPr>
        <w:t xml:space="preserve"> </w:t>
      </w:r>
    </w:p>
    <w:p w:rsidR="00D51DD9" w:rsidRPr="0040034B" w:rsidRDefault="00D51DD9" w:rsidP="00D51DD9">
      <w:pPr>
        <w:rPr>
          <w:sz w:val="28"/>
          <w:szCs w:val="28"/>
        </w:rPr>
      </w:pPr>
    </w:p>
    <w:p w:rsidR="00D51DD9" w:rsidRDefault="00D51DD9" w:rsidP="00D51DD9">
      <w:pPr>
        <w:rPr>
          <w:sz w:val="28"/>
          <w:szCs w:val="28"/>
        </w:rPr>
      </w:pPr>
    </w:p>
    <w:p w:rsidR="00EF59C8" w:rsidRPr="00D51DD9" w:rsidRDefault="00EF59C8" w:rsidP="00D51DD9">
      <w:pPr>
        <w:rPr>
          <w:rFonts w:ascii="Arial" w:hAnsi="Arial" w:cs="Arial"/>
          <w:b/>
          <w:bCs/>
          <w:kern w:val="32"/>
          <w:sz w:val="28"/>
          <w:szCs w:val="28"/>
        </w:rPr>
      </w:pPr>
      <w:r w:rsidRPr="00D51DD9">
        <w:rPr>
          <w:b/>
          <w:bCs/>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9"/>
        <w:gridCol w:w="1295"/>
        <w:gridCol w:w="2952"/>
      </w:tblGrid>
      <w:tr w:rsidR="00EF59C8" w:rsidRPr="003C669D" w:rsidTr="005642EB">
        <w:tc>
          <w:tcPr>
            <w:tcW w:w="4609"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1295"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rsidTr="005642EB">
        <w:tc>
          <w:tcPr>
            <w:tcW w:w="4609" w:type="dxa"/>
          </w:tcPr>
          <w:p w:rsidR="00EF59C8" w:rsidRPr="0040034B" w:rsidRDefault="00EF59C8" w:rsidP="006E6C03">
            <w:pPr>
              <w:tabs>
                <w:tab w:val="right" w:pos="6840"/>
              </w:tabs>
              <w:jc w:val="both"/>
              <w:rPr>
                <w:b/>
                <w:bCs/>
                <w:lang w:bidi="ar-JO"/>
              </w:rPr>
            </w:pPr>
            <w:r w:rsidRPr="0040034B">
              <w:rPr>
                <w:b/>
                <w:bCs/>
                <w:lang w:bidi="ar-JO"/>
              </w:rPr>
              <w:t>Mid</w:t>
            </w:r>
            <w:r w:rsidR="004710C4" w:rsidRPr="0040034B">
              <w:rPr>
                <w:b/>
                <w:bCs/>
                <w:lang w:bidi="ar-JO"/>
              </w:rPr>
              <w:t>-</w:t>
            </w:r>
            <w:r w:rsidRPr="0040034B">
              <w:rPr>
                <w:b/>
                <w:bCs/>
                <w:lang w:bidi="ar-JO"/>
              </w:rPr>
              <w:t xml:space="preserve">term Exam   </w:t>
            </w:r>
          </w:p>
          <w:p w:rsidR="00EF59C8" w:rsidRPr="0040034B" w:rsidRDefault="00EF59C8" w:rsidP="006E6C03">
            <w:pPr>
              <w:tabs>
                <w:tab w:val="right" w:pos="6840"/>
              </w:tabs>
              <w:jc w:val="both"/>
              <w:rPr>
                <w:b/>
                <w:bCs/>
                <w:lang w:bidi="ar-JO"/>
              </w:rPr>
            </w:pPr>
            <w:r w:rsidRPr="0040034B">
              <w:rPr>
                <w:b/>
                <w:bCs/>
                <w:lang w:bidi="ar-JO"/>
              </w:rPr>
              <w:t xml:space="preserve">                        </w:t>
            </w:r>
          </w:p>
        </w:tc>
        <w:tc>
          <w:tcPr>
            <w:tcW w:w="1295" w:type="dxa"/>
          </w:tcPr>
          <w:p w:rsidR="00EF59C8" w:rsidRPr="0040034B" w:rsidRDefault="004710C4" w:rsidP="00EF4A60">
            <w:pPr>
              <w:tabs>
                <w:tab w:val="right" w:pos="6840"/>
              </w:tabs>
              <w:jc w:val="center"/>
              <w:rPr>
                <w:lang w:bidi="ar-JO"/>
              </w:rPr>
            </w:pPr>
            <w:r w:rsidRPr="0040034B">
              <w:rPr>
                <w:lang w:bidi="ar-JO"/>
              </w:rPr>
              <w:t>30%</w:t>
            </w:r>
          </w:p>
        </w:tc>
        <w:tc>
          <w:tcPr>
            <w:tcW w:w="2952" w:type="dxa"/>
          </w:tcPr>
          <w:p w:rsidR="00EC658A" w:rsidRPr="0040034B" w:rsidRDefault="00EC658A" w:rsidP="00EC658A">
            <w:r w:rsidRPr="0040034B">
              <w:t>Will be assigned by the professor during the semester in class</w:t>
            </w:r>
          </w:p>
          <w:p w:rsidR="00EF59C8" w:rsidRPr="0040034B" w:rsidRDefault="00EF59C8" w:rsidP="006E6C03">
            <w:pPr>
              <w:tabs>
                <w:tab w:val="right" w:pos="6840"/>
              </w:tabs>
              <w:jc w:val="both"/>
              <w:rPr>
                <w:lang w:bidi="ar-JO"/>
              </w:rPr>
            </w:pPr>
          </w:p>
        </w:tc>
      </w:tr>
      <w:tr w:rsidR="00EF59C8" w:rsidTr="005642EB">
        <w:tc>
          <w:tcPr>
            <w:tcW w:w="4609" w:type="dxa"/>
          </w:tcPr>
          <w:p w:rsidR="00EF59C8" w:rsidRPr="0040034B" w:rsidRDefault="00D63D5B" w:rsidP="006E6C03">
            <w:pPr>
              <w:tabs>
                <w:tab w:val="right" w:pos="6840"/>
              </w:tabs>
              <w:jc w:val="both"/>
              <w:rPr>
                <w:b/>
                <w:bCs/>
                <w:lang w:bidi="ar-JO"/>
              </w:rPr>
            </w:pPr>
            <w:r>
              <w:rPr>
                <w:b/>
                <w:bCs/>
              </w:rPr>
              <w:t>Case Study</w:t>
            </w:r>
            <w:r w:rsidR="005642EB">
              <w:rPr>
                <w:b/>
                <w:bCs/>
              </w:rPr>
              <w:t>, Presentation</w:t>
            </w:r>
            <w:r w:rsidR="004710C4" w:rsidRPr="0040034B">
              <w:rPr>
                <w:b/>
                <w:bCs/>
              </w:rPr>
              <w:t xml:space="preserve"> &amp;</w:t>
            </w:r>
            <w:r w:rsidR="00B636B2">
              <w:rPr>
                <w:b/>
                <w:bCs/>
              </w:rPr>
              <w:t xml:space="preserve"> P</w:t>
            </w:r>
            <w:r w:rsidR="004710C4" w:rsidRPr="0040034B">
              <w:rPr>
                <w:b/>
                <w:bCs/>
              </w:rPr>
              <w:t xml:space="preserve">articipation </w:t>
            </w:r>
          </w:p>
        </w:tc>
        <w:tc>
          <w:tcPr>
            <w:tcW w:w="1295" w:type="dxa"/>
          </w:tcPr>
          <w:p w:rsidR="00EF59C8" w:rsidRPr="0040034B" w:rsidRDefault="004710C4" w:rsidP="00EF4A60">
            <w:pPr>
              <w:tabs>
                <w:tab w:val="right" w:pos="6840"/>
              </w:tabs>
              <w:jc w:val="center"/>
              <w:rPr>
                <w:lang w:bidi="ar-JO"/>
              </w:rPr>
            </w:pPr>
            <w:r w:rsidRPr="0040034B">
              <w:rPr>
                <w:lang w:bidi="ar-JO"/>
              </w:rPr>
              <w:t>15%</w:t>
            </w:r>
          </w:p>
        </w:tc>
        <w:tc>
          <w:tcPr>
            <w:tcW w:w="2952" w:type="dxa"/>
          </w:tcPr>
          <w:p w:rsidR="007E3748" w:rsidRPr="0040034B" w:rsidRDefault="007E3748" w:rsidP="007E3748">
            <w:r w:rsidRPr="0040034B">
              <w:t>Will be assigned by the professor during the semester in class</w:t>
            </w:r>
          </w:p>
          <w:p w:rsidR="00EF59C8" w:rsidRPr="0040034B" w:rsidRDefault="00EF59C8" w:rsidP="006E6C03">
            <w:pPr>
              <w:tabs>
                <w:tab w:val="right" w:pos="6840"/>
              </w:tabs>
              <w:jc w:val="both"/>
              <w:rPr>
                <w:lang w:bidi="ar-JO"/>
              </w:rPr>
            </w:pPr>
          </w:p>
        </w:tc>
      </w:tr>
      <w:tr w:rsidR="00EF59C8" w:rsidTr="005642EB">
        <w:tc>
          <w:tcPr>
            <w:tcW w:w="4609" w:type="dxa"/>
          </w:tcPr>
          <w:p w:rsidR="00EF59C8" w:rsidRDefault="004710C4" w:rsidP="00F70232">
            <w:pPr>
              <w:tabs>
                <w:tab w:val="right" w:pos="6840"/>
              </w:tabs>
              <w:jc w:val="both"/>
              <w:rPr>
                <w:b/>
                <w:bCs/>
              </w:rPr>
            </w:pPr>
            <w:r w:rsidRPr="0040034B">
              <w:rPr>
                <w:b/>
                <w:bCs/>
              </w:rPr>
              <w:t>Short Exam</w:t>
            </w:r>
            <w:r w:rsidR="00EF4A60" w:rsidRPr="0040034B">
              <w:rPr>
                <w:b/>
                <w:bCs/>
              </w:rPr>
              <w:t xml:space="preserve"> </w:t>
            </w:r>
          </w:p>
          <w:p w:rsidR="00F70232" w:rsidRPr="0040034B" w:rsidRDefault="00F70232" w:rsidP="00F70232">
            <w:pPr>
              <w:tabs>
                <w:tab w:val="right" w:pos="6840"/>
              </w:tabs>
              <w:jc w:val="both"/>
              <w:rPr>
                <w:b/>
                <w:bCs/>
                <w:lang w:bidi="ar-JO"/>
              </w:rPr>
            </w:pPr>
          </w:p>
        </w:tc>
        <w:tc>
          <w:tcPr>
            <w:tcW w:w="1295" w:type="dxa"/>
          </w:tcPr>
          <w:p w:rsidR="00EF59C8" w:rsidRPr="0040034B" w:rsidRDefault="004710C4" w:rsidP="00EF4A60">
            <w:pPr>
              <w:tabs>
                <w:tab w:val="right" w:pos="6840"/>
              </w:tabs>
              <w:jc w:val="center"/>
              <w:rPr>
                <w:lang w:bidi="ar-JO"/>
              </w:rPr>
            </w:pPr>
            <w:r w:rsidRPr="0040034B">
              <w:rPr>
                <w:lang w:bidi="ar-JO"/>
              </w:rPr>
              <w:t>15%</w:t>
            </w:r>
          </w:p>
        </w:tc>
        <w:tc>
          <w:tcPr>
            <w:tcW w:w="2952" w:type="dxa"/>
          </w:tcPr>
          <w:p w:rsidR="007E3748" w:rsidRPr="0040034B" w:rsidRDefault="007E3748" w:rsidP="007E3748">
            <w:r w:rsidRPr="0040034B">
              <w:t>Will be assigned by the professor during the semester in class</w:t>
            </w:r>
          </w:p>
          <w:p w:rsidR="00EF59C8" w:rsidRPr="0040034B" w:rsidRDefault="00EF59C8" w:rsidP="006E6C03">
            <w:pPr>
              <w:tabs>
                <w:tab w:val="right" w:pos="6840"/>
              </w:tabs>
              <w:jc w:val="both"/>
              <w:rPr>
                <w:lang w:bidi="ar-JO"/>
              </w:rPr>
            </w:pPr>
          </w:p>
        </w:tc>
      </w:tr>
      <w:tr w:rsidR="00EF59C8" w:rsidTr="005642EB">
        <w:tc>
          <w:tcPr>
            <w:tcW w:w="4609" w:type="dxa"/>
          </w:tcPr>
          <w:p w:rsidR="00EF59C8" w:rsidRPr="0040034B" w:rsidRDefault="00EF59C8" w:rsidP="006E6C03">
            <w:pPr>
              <w:tabs>
                <w:tab w:val="right" w:pos="6840"/>
              </w:tabs>
              <w:jc w:val="both"/>
              <w:rPr>
                <w:b/>
                <w:bCs/>
                <w:lang w:bidi="ar-JO"/>
              </w:rPr>
            </w:pPr>
            <w:r w:rsidRPr="0040034B">
              <w:rPr>
                <w:b/>
                <w:bCs/>
                <w:lang w:bidi="ar-JO"/>
              </w:rPr>
              <w:t xml:space="preserve">Final Exam                                </w:t>
            </w:r>
          </w:p>
          <w:p w:rsidR="00EF59C8" w:rsidRPr="0040034B" w:rsidRDefault="00EF59C8" w:rsidP="006E6C03">
            <w:pPr>
              <w:tabs>
                <w:tab w:val="right" w:pos="6840"/>
              </w:tabs>
              <w:jc w:val="both"/>
              <w:rPr>
                <w:b/>
                <w:bCs/>
                <w:lang w:bidi="ar-JO"/>
              </w:rPr>
            </w:pPr>
          </w:p>
        </w:tc>
        <w:tc>
          <w:tcPr>
            <w:tcW w:w="1295" w:type="dxa"/>
          </w:tcPr>
          <w:p w:rsidR="00EF59C8" w:rsidRPr="0040034B" w:rsidRDefault="004710C4" w:rsidP="00EF4A60">
            <w:pPr>
              <w:tabs>
                <w:tab w:val="right" w:pos="6840"/>
              </w:tabs>
              <w:jc w:val="center"/>
              <w:rPr>
                <w:lang w:bidi="ar-JO"/>
              </w:rPr>
            </w:pPr>
            <w:r w:rsidRPr="0040034B">
              <w:rPr>
                <w:lang w:bidi="ar-JO"/>
              </w:rPr>
              <w:t>40%</w:t>
            </w:r>
          </w:p>
        </w:tc>
        <w:tc>
          <w:tcPr>
            <w:tcW w:w="2952" w:type="dxa"/>
          </w:tcPr>
          <w:p w:rsidR="007E3748" w:rsidRPr="0040034B" w:rsidRDefault="007E3748" w:rsidP="007E3748">
            <w:r w:rsidRPr="0040034B">
              <w:t>Will be assigned by the professor during the semester in class</w:t>
            </w:r>
          </w:p>
          <w:p w:rsidR="00EF59C8" w:rsidRPr="0040034B"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33685C" w:rsidRDefault="00EF59C8" w:rsidP="0033685C">
      <w:pPr>
        <w:tabs>
          <w:tab w:val="right" w:pos="6840"/>
        </w:tabs>
        <w:jc w:val="both"/>
        <w:rPr>
          <w:b/>
          <w:bCs/>
          <w:sz w:val="28"/>
          <w:szCs w:val="28"/>
          <w:u w:val="single"/>
          <w:lang w:bidi="ar-JO"/>
        </w:rPr>
      </w:pPr>
    </w:p>
    <w:p w:rsidR="004710C4" w:rsidRPr="00264F9D" w:rsidRDefault="004710C4" w:rsidP="005642EB">
      <w:proofErr w:type="gramStart"/>
      <w:r>
        <w:t>Robbins, S.P. &amp; Judge, T.A. (201</w:t>
      </w:r>
      <w:r w:rsidR="005642EB">
        <w:t>5</w:t>
      </w:r>
      <w:r>
        <w:t>).</w:t>
      </w:r>
      <w:proofErr w:type="gramEnd"/>
      <w:r>
        <w:t xml:space="preserve">  Organizational behavior, </w:t>
      </w:r>
      <w:r w:rsidR="005642EB">
        <w:t>Global</w:t>
      </w:r>
      <w:r>
        <w:t xml:space="preserve"> Edition / 1</w:t>
      </w:r>
      <w:r w:rsidR="005642EB">
        <w:t>6</w:t>
      </w:r>
      <w:r w:rsidRPr="00413194">
        <w:rPr>
          <w:vertAlign w:val="superscript"/>
        </w:rPr>
        <w:t>th</w:t>
      </w:r>
      <w:r>
        <w:t xml:space="preserve"> Ed. Upper Saddle River, N.J.: Pearson/Prentice Hall.</w:t>
      </w:r>
    </w:p>
    <w:p w:rsidR="00EF59C8" w:rsidRDefault="00EF59C8" w:rsidP="0033685C">
      <w:pPr>
        <w:pStyle w:val="Heading1"/>
        <w:jc w:val="both"/>
        <w:rPr>
          <w:sz w:val="28"/>
          <w:szCs w:val="28"/>
          <w:u w:val="single"/>
        </w:rPr>
      </w:pPr>
      <w:r w:rsidRPr="004C20F2">
        <w:rPr>
          <w:sz w:val="28"/>
          <w:szCs w:val="28"/>
          <w:u w:val="single"/>
        </w:rPr>
        <w:lastRenderedPageBreak/>
        <w:t>References:</w:t>
      </w:r>
    </w:p>
    <w:p w:rsidR="00D626EA" w:rsidRPr="004C20F2" w:rsidRDefault="00D626EA" w:rsidP="00D626EA">
      <w:pPr>
        <w:autoSpaceDE w:val="0"/>
        <w:autoSpaceDN w:val="0"/>
        <w:adjustRightInd w:val="0"/>
      </w:pPr>
      <w:r w:rsidRPr="004C20F2">
        <w:rPr>
          <w:rFonts w:ascii="Verdana" w:hAnsi="Verdana" w:cs="Verdana"/>
          <w:sz w:val="23"/>
          <w:szCs w:val="23"/>
        </w:rPr>
        <w:t xml:space="preserve">Professor </w:t>
      </w:r>
      <w:r w:rsidR="00BD192D" w:rsidRPr="004C20F2">
        <w:rPr>
          <w:rFonts w:ascii="Verdana" w:hAnsi="Verdana" w:cs="Verdana"/>
          <w:sz w:val="23"/>
          <w:szCs w:val="23"/>
        </w:rPr>
        <w:t>will provide additional reading material</w:t>
      </w:r>
      <w:r w:rsidRPr="004C20F2">
        <w:rPr>
          <w:rFonts w:ascii="Verdana" w:hAnsi="Verdana" w:cs="Verdana"/>
          <w:sz w:val="23"/>
          <w:szCs w:val="23"/>
        </w:rPr>
        <w:t xml:space="preserve"> and </w:t>
      </w:r>
      <w:r w:rsidR="00BD192D" w:rsidRPr="004C20F2">
        <w:rPr>
          <w:rFonts w:ascii="Verdana" w:hAnsi="Verdana" w:cs="Verdana"/>
          <w:sz w:val="23"/>
          <w:szCs w:val="23"/>
        </w:rPr>
        <w:t xml:space="preserve">study </w:t>
      </w:r>
      <w:r w:rsidRPr="004C20F2">
        <w:rPr>
          <w:rFonts w:ascii="Verdana" w:hAnsi="Verdana" w:cs="Verdana"/>
          <w:sz w:val="23"/>
          <w:szCs w:val="23"/>
        </w:rPr>
        <w:t>cases throughout the course</w:t>
      </w:r>
      <w:r w:rsidRPr="004C20F2">
        <w:t>.</w:t>
      </w:r>
    </w:p>
    <w:p w:rsidR="00EF59C8" w:rsidRDefault="00EF59C8" w:rsidP="00B26237"/>
    <w:p w:rsidR="00EF59C8" w:rsidRDefault="00EF59C8" w:rsidP="00B26237"/>
    <w:p w:rsidR="00EF59C8" w:rsidRDefault="00EF59C8" w:rsidP="00B26237"/>
    <w:p w:rsidR="00EF59C8" w:rsidRPr="00286D89" w:rsidRDefault="00EF59C8" w:rsidP="004C20F2">
      <w:pPr>
        <w:rPr>
          <w:b/>
          <w:bCs/>
          <w:sz w:val="28"/>
          <w:szCs w:val="28"/>
          <w:u w:val="single"/>
          <w:lang w:bidi="ar-JO"/>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EF59C8" w:rsidP="004C29CF">
      <w:r w:rsidRPr="0015401A">
        <w:t>0-</w:t>
      </w:r>
      <w:r>
        <w:t>3</w:t>
      </w:r>
      <w:r w:rsidRPr="0015401A">
        <w:t>9</w:t>
      </w:r>
      <w:r w:rsidRPr="0015401A">
        <w:tab/>
      </w:r>
      <w:r w:rsidRPr="0015401A">
        <w:tab/>
      </w:r>
      <w:r w:rsidRPr="0015401A">
        <w:rPr>
          <w:b/>
          <w:bCs/>
        </w:rPr>
        <w:t>F</w:t>
      </w:r>
    </w:p>
    <w:p w:rsidR="00EF59C8" w:rsidRPr="0015401A" w:rsidRDefault="00EF59C8" w:rsidP="004C29CF">
      <w:r>
        <w:t>45</w:t>
      </w:r>
      <w:r w:rsidRPr="0015401A">
        <w:t>-</w:t>
      </w:r>
      <w:r>
        <w:t>49</w:t>
      </w:r>
      <w:r w:rsidRPr="0015401A">
        <w:tab/>
      </w:r>
      <w:r w:rsidRPr="0015401A">
        <w:tab/>
      </w:r>
      <w:r w:rsidRPr="0015401A">
        <w:rPr>
          <w:b/>
          <w:bCs/>
        </w:rPr>
        <w:t>D</w:t>
      </w:r>
      <w:r w:rsidRPr="004C29CF">
        <w:rPr>
          <w:vertAlign w:val="superscript"/>
        </w:rPr>
        <w:t>-</w:t>
      </w:r>
    </w:p>
    <w:p w:rsidR="00EF59C8" w:rsidRPr="0015401A" w:rsidRDefault="00EF59C8" w:rsidP="004C29CF">
      <w:r w:rsidRPr="0015401A">
        <w:t>50-5</w:t>
      </w:r>
      <w:r>
        <w:t>4</w:t>
      </w:r>
      <w:r w:rsidRPr="0015401A">
        <w:tab/>
      </w:r>
      <w:r w:rsidRPr="0015401A">
        <w:tab/>
      </w:r>
      <w:r w:rsidRPr="0015401A">
        <w:rPr>
          <w:b/>
          <w:bCs/>
        </w:rPr>
        <w:t>D</w:t>
      </w:r>
    </w:p>
    <w:p w:rsidR="00EF59C8" w:rsidRPr="0015401A" w:rsidRDefault="00EF59C8" w:rsidP="004C29CF">
      <w:r w:rsidRPr="0015401A">
        <w:t>5</w:t>
      </w:r>
      <w:r>
        <w:t>4</w:t>
      </w:r>
      <w:r w:rsidRPr="0015401A">
        <w:t>-6</w:t>
      </w:r>
      <w:r>
        <w:t>9</w:t>
      </w:r>
      <w:r w:rsidRPr="0015401A">
        <w:tab/>
      </w:r>
      <w:r w:rsidRPr="0015401A">
        <w:tab/>
      </w:r>
      <w:r w:rsidRPr="0015401A">
        <w:rPr>
          <w:b/>
          <w:bCs/>
        </w:rPr>
        <w:t>D+</w:t>
      </w:r>
    </w:p>
    <w:p w:rsidR="00EF59C8" w:rsidRPr="004C29CF" w:rsidRDefault="00EF59C8" w:rsidP="004C29CF">
      <w:pPr>
        <w:rPr>
          <w:vertAlign w:val="superscript"/>
        </w:rPr>
      </w:pPr>
      <w:r w:rsidRPr="0015401A">
        <w:t>6</w:t>
      </w:r>
      <w:r>
        <w:t>0</w:t>
      </w:r>
      <w:r w:rsidRPr="0015401A">
        <w:t>-6</w:t>
      </w:r>
      <w:r>
        <w:t>4</w:t>
      </w:r>
      <w:r w:rsidRPr="0015401A">
        <w:tab/>
      </w:r>
      <w:r w:rsidRPr="0015401A">
        <w:tab/>
      </w:r>
      <w:r w:rsidRPr="0015401A">
        <w:rPr>
          <w:b/>
          <w:bCs/>
        </w:rPr>
        <w:t>C</w:t>
      </w:r>
      <w:r w:rsidRPr="004C29CF">
        <w:rPr>
          <w:vertAlign w:val="superscript"/>
        </w:rPr>
        <w:t>-</w:t>
      </w:r>
    </w:p>
    <w:p w:rsidR="00EF59C8" w:rsidRPr="0015401A" w:rsidRDefault="00EF59C8" w:rsidP="004C29CF">
      <w:r w:rsidRPr="0015401A">
        <w:t>6</w:t>
      </w:r>
      <w:r>
        <w:t>5</w:t>
      </w:r>
      <w:r w:rsidRPr="0015401A">
        <w:t>-69</w:t>
      </w:r>
      <w:r w:rsidRPr="0015401A">
        <w:tab/>
      </w:r>
      <w:r w:rsidRPr="0015401A">
        <w:tab/>
      </w:r>
      <w:r w:rsidRPr="0015401A">
        <w:rPr>
          <w:b/>
          <w:bCs/>
        </w:rPr>
        <w:t>C</w:t>
      </w:r>
    </w:p>
    <w:p w:rsidR="00EF59C8" w:rsidRPr="0015401A" w:rsidRDefault="00EF59C8" w:rsidP="004C29CF">
      <w:r w:rsidRPr="0015401A">
        <w:t>70-7</w:t>
      </w:r>
      <w:r>
        <w:t>3</w:t>
      </w:r>
      <w:r w:rsidRPr="0015401A">
        <w:tab/>
      </w:r>
      <w:r w:rsidRPr="0015401A">
        <w:tab/>
      </w:r>
      <w:r w:rsidRPr="0015401A">
        <w:rPr>
          <w:b/>
          <w:bCs/>
        </w:rPr>
        <w:t>C+</w:t>
      </w:r>
    </w:p>
    <w:p w:rsidR="00EF59C8" w:rsidRPr="0015401A" w:rsidRDefault="00EF59C8" w:rsidP="004C29CF">
      <w:r w:rsidRPr="0015401A">
        <w:t>7</w:t>
      </w:r>
      <w:r>
        <w:t>4</w:t>
      </w:r>
      <w:r w:rsidRPr="0015401A">
        <w:t>-</w:t>
      </w:r>
      <w:r>
        <w:t>76</w:t>
      </w:r>
      <w:r w:rsidRPr="0015401A">
        <w:tab/>
      </w:r>
      <w:r w:rsidRPr="0015401A">
        <w:tab/>
      </w:r>
      <w:r w:rsidRPr="0015401A">
        <w:rPr>
          <w:b/>
          <w:bCs/>
        </w:rPr>
        <w:t>B</w:t>
      </w:r>
      <w:r w:rsidRPr="004C29CF">
        <w:rPr>
          <w:vertAlign w:val="superscript"/>
        </w:rPr>
        <w:t>-</w:t>
      </w:r>
    </w:p>
    <w:p w:rsidR="00EF59C8" w:rsidRPr="0015401A" w:rsidRDefault="00EF59C8" w:rsidP="004C29CF">
      <w:r>
        <w:t>77</w:t>
      </w:r>
      <w:r w:rsidRPr="0015401A">
        <w:t>-8</w:t>
      </w:r>
      <w:r>
        <w:t>0</w:t>
      </w:r>
      <w:r w:rsidRPr="0015401A">
        <w:tab/>
      </w:r>
      <w:r w:rsidRPr="0015401A">
        <w:tab/>
      </w:r>
      <w:r w:rsidRPr="0015401A">
        <w:rPr>
          <w:b/>
          <w:bCs/>
        </w:rPr>
        <w:t>B</w:t>
      </w:r>
    </w:p>
    <w:p w:rsidR="00EF59C8" w:rsidRPr="0015401A" w:rsidRDefault="00EF59C8" w:rsidP="004C29CF">
      <w:r w:rsidRPr="0015401A">
        <w:t>8</w:t>
      </w:r>
      <w:r>
        <w:t>1</w:t>
      </w:r>
      <w:r w:rsidRPr="0015401A">
        <w:t>-</w:t>
      </w:r>
      <w:r>
        <w:t>84</w:t>
      </w:r>
      <w:r w:rsidRPr="0015401A">
        <w:tab/>
      </w:r>
      <w:r w:rsidRPr="0015401A">
        <w:tab/>
      </w:r>
      <w:r w:rsidRPr="0015401A">
        <w:rPr>
          <w:b/>
          <w:bCs/>
        </w:rPr>
        <w:t>B+</w:t>
      </w:r>
    </w:p>
    <w:p w:rsidR="00EF59C8" w:rsidRPr="0015401A" w:rsidRDefault="00EF59C8" w:rsidP="004C29CF">
      <w:r>
        <w:t>85</w:t>
      </w:r>
      <w:r w:rsidRPr="0015401A">
        <w:t>-</w:t>
      </w:r>
      <w:r>
        <w:t>89</w:t>
      </w:r>
      <w:r w:rsidRPr="0015401A">
        <w:tab/>
      </w:r>
      <w:r w:rsidRPr="0015401A">
        <w:tab/>
      </w:r>
      <w:r w:rsidRPr="0015401A">
        <w:rPr>
          <w:b/>
          <w:bCs/>
        </w:rPr>
        <w:t>A</w:t>
      </w:r>
      <w:r w:rsidRPr="004C29CF">
        <w:rPr>
          <w:vertAlign w:val="superscript"/>
        </w:rPr>
        <w:t>-</w:t>
      </w:r>
    </w:p>
    <w:p w:rsidR="00EF59C8" w:rsidRPr="0015401A" w:rsidRDefault="00EF59C8" w:rsidP="004C29CF">
      <w:r w:rsidRPr="0015401A">
        <w:t>9</w:t>
      </w:r>
      <w:r>
        <w:t>0</w:t>
      </w:r>
      <w:r w:rsidRPr="0015401A">
        <w:t>-100</w:t>
      </w:r>
      <w:r w:rsidRPr="0015401A">
        <w:tab/>
      </w:r>
      <w:r w:rsidRPr="0015401A">
        <w:tab/>
      </w:r>
      <w:r w:rsidRPr="0015401A">
        <w:rPr>
          <w:b/>
          <w:bCs/>
        </w:rPr>
        <w:t>A</w:t>
      </w: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Default="00EF59C8" w:rsidP="00F10E64">
      <w:pPr>
        <w:pStyle w:val="BodyText"/>
        <w:ind w:left="360"/>
        <w:rPr>
          <w:sz w:val="24"/>
          <w:szCs w:val="24"/>
        </w:rPr>
      </w:pPr>
      <w:r>
        <w:rPr>
          <w:sz w:val="24"/>
          <w:szCs w:val="24"/>
          <w:lang w:bidi="ar-JO"/>
        </w:rPr>
        <w:t xml:space="preserve"> </w:t>
      </w:r>
      <w:hyperlink r:id="rId9" w:history="1">
        <w:r w:rsidRPr="00F53C9C">
          <w:rPr>
            <w:rStyle w:val="Hyperlink"/>
            <w:rFonts w:cs="Traditional Arabic"/>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8B" w:rsidRDefault="007A3B8B">
      <w:r>
        <w:separator/>
      </w:r>
    </w:p>
  </w:endnote>
  <w:endnote w:type="continuationSeparator" w:id="1">
    <w:p w:rsidR="007A3B8B" w:rsidRDefault="007A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楷体">
    <w:altName w:val="Arial Unicode MS"/>
    <w:charset w:val="86"/>
    <w:family w:val="roman"/>
    <w:pitch w:val="variable"/>
    <w:sig w:usb0="00000001" w:usb1="080E0000" w:usb2="00000010" w:usb3="00000000" w:csb0="00040000" w:csb1="00000000"/>
  </w:font>
  <w:font w:name="Akhbar MT">
    <w:altName w:val="Times New Roman"/>
    <w:charset w:val="B2"/>
    <w:family w:val="auto"/>
    <w:pitch w:val="variable"/>
    <w:sig w:usb0="00002001" w:usb1="00000000" w:usb2="00000000" w:usb3="00000000" w:csb0="0000004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2541EA"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7914F9">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7914F9">
      <w:rPr>
        <w:rStyle w:val="PageNumber"/>
        <w:noProof/>
      </w:rPr>
      <w:t>9</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8B" w:rsidRDefault="007A3B8B">
      <w:r>
        <w:separator/>
      </w:r>
    </w:p>
  </w:footnote>
  <w:footnote w:type="continuationSeparator" w:id="1">
    <w:p w:rsidR="007A3B8B" w:rsidRDefault="007A3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35E"/>
    <w:multiLevelType w:val="hybridMultilevel"/>
    <w:tmpl w:val="B7409208"/>
    <w:lvl w:ilvl="0" w:tplc="9F8C5D5E">
      <w:start w:val="1"/>
      <w:numFmt w:val="bullet"/>
      <w:lvlText w:val="–"/>
      <w:lvlJc w:val="left"/>
      <w:pPr>
        <w:tabs>
          <w:tab w:val="num" w:pos="720"/>
        </w:tabs>
        <w:ind w:left="720" w:hanging="360"/>
      </w:pPr>
      <w:rPr>
        <w:rFonts w:ascii="Times New Roman" w:hAnsi="Times New Roman" w:hint="default"/>
      </w:rPr>
    </w:lvl>
    <w:lvl w:ilvl="1" w:tplc="690C722C">
      <w:start w:val="1"/>
      <w:numFmt w:val="bullet"/>
      <w:lvlText w:val="–"/>
      <w:lvlJc w:val="left"/>
      <w:pPr>
        <w:tabs>
          <w:tab w:val="num" w:pos="1440"/>
        </w:tabs>
        <w:ind w:left="1440" w:hanging="360"/>
      </w:pPr>
      <w:rPr>
        <w:rFonts w:ascii="Times New Roman" w:hAnsi="Times New Roman" w:hint="default"/>
      </w:rPr>
    </w:lvl>
    <w:lvl w:ilvl="2" w:tplc="A3F8134C" w:tentative="1">
      <w:start w:val="1"/>
      <w:numFmt w:val="bullet"/>
      <w:lvlText w:val="–"/>
      <w:lvlJc w:val="left"/>
      <w:pPr>
        <w:tabs>
          <w:tab w:val="num" w:pos="2160"/>
        </w:tabs>
        <w:ind w:left="2160" w:hanging="360"/>
      </w:pPr>
      <w:rPr>
        <w:rFonts w:ascii="Times New Roman" w:hAnsi="Times New Roman" w:hint="default"/>
      </w:rPr>
    </w:lvl>
    <w:lvl w:ilvl="3" w:tplc="BE36D3BA" w:tentative="1">
      <w:start w:val="1"/>
      <w:numFmt w:val="bullet"/>
      <w:lvlText w:val="–"/>
      <w:lvlJc w:val="left"/>
      <w:pPr>
        <w:tabs>
          <w:tab w:val="num" w:pos="2880"/>
        </w:tabs>
        <w:ind w:left="2880" w:hanging="360"/>
      </w:pPr>
      <w:rPr>
        <w:rFonts w:ascii="Times New Roman" w:hAnsi="Times New Roman" w:hint="default"/>
      </w:rPr>
    </w:lvl>
    <w:lvl w:ilvl="4" w:tplc="3EF0F658" w:tentative="1">
      <w:start w:val="1"/>
      <w:numFmt w:val="bullet"/>
      <w:lvlText w:val="–"/>
      <w:lvlJc w:val="left"/>
      <w:pPr>
        <w:tabs>
          <w:tab w:val="num" w:pos="3600"/>
        </w:tabs>
        <w:ind w:left="3600" w:hanging="360"/>
      </w:pPr>
      <w:rPr>
        <w:rFonts w:ascii="Times New Roman" w:hAnsi="Times New Roman" w:hint="default"/>
      </w:rPr>
    </w:lvl>
    <w:lvl w:ilvl="5" w:tplc="3F76143E" w:tentative="1">
      <w:start w:val="1"/>
      <w:numFmt w:val="bullet"/>
      <w:lvlText w:val="–"/>
      <w:lvlJc w:val="left"/>
      <w:pPr>
        <w:tabs>
          <w:tab w:val="num" w:pos="4320"/>
        </w:tabs>
        <w:ind w:left="4320" w:hanging="360"/>
      </w:pPr>
      <w:rPr>
        <w:rFonts w:ascii="Times New Roman" w:hAnsi="Times New Roman" w:hint="default"/>
      </w:rPr>
    </w:lvl>
    <w:lvl w:ilvl="6" w:tplc="136EE1C4" w:tentative="1">
      <w:start w:val="1"/>
      <w:numFmt w:val="bullet"/>
      <w:lvlText w:val="–"/>
      <w:lvlJc w:val="left"/>
      <w:pPr>
        <w:tabs>
          <w:tab w:val="num" w:pos="5040"/>
        </w:tabs>
        <w:ind w:left="5040" w:hanging="360"/>
      </w:pPr>
      <w:rPr>
        <w:rFonts w:ascii="Times New Roman" w:hAnsi="Times New Roman" w:hint="default"/>
      </w:rPr>
    </w:lvl>
    <w:lvl w:ilvl="7" w:tplc="C46ACDC0" w:tentative="1">
      <w:start w:val="1"/>
      <w:numFmt w:val="bullet"/>
      <w:lvlText w:val="–"/>
      <w:lvlJc w:val="left"/>
      <w:pPr>
        <w:tabs>
          <w:tab w:val="num" w:pos="5760"/>
        </w:tabs>
        <w:ind w:left="5760" w:hanging="360"/>
      </w:pPr>
      <w:rPr>
        <w:rFonts w:ascii="Times New Roman" w:hAnsi="Times New Roman" w:hint="default"/>
      </w:rPr>
    </w:lvl>
    <w:lvl w:ilvl="8" w:tplc="D0888E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980DE6"/>
    <w:multiLevelType w:val="hybridMultilevel"/>
    <w:tmpl w:val="B4826F00"/>
    <w:lvl w:ilvl="0" w:tplc="201C2A42">
      <w:start w:val="1"/>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1244652"/>
    <w:multiLevelType w:val="hybridMultilevel"/>
    <w:tmpl w:val="E55C85CA"/>
    <w:lvl w:ilvl="0" w:tplc="2166BAB4">
      <w:start w:val="1"/>
      <w:numFmt w:val="bullet"/>
      <w:lvlText w:val="–"/>
      <w:lvlJc w:val="left"/>
      <w:pPr>
        <w:tabs>
          <w:tab w:val="num" w:pos="720"/>
        </w:tabs>
        <w:ind w:left="720" w:hanging="360"/>
      </w:pPr>
      <w:rPr>
        <w:rFonts w:ascii="Times New Roman" w:hAnsi="Times New Roman" w:hint="default"/>
      </w:rPr>
    </w:lvl>
    <w:lvl w:ilvl="1" w:tplc="03AC5AF8">
      <w:start w:val="1"/>
      <w:numFmt w:val="bullet"/>
      <w:lvlText w:val="–"/>
      <w:lvlJc w:val="left"/>
      <w:pPr>
        <w:tabs>
          <w:tab w:val="num" w:pos="1440"/>
        </w:tabs>
        <w:ind w:left="1440" w:hanging="360"/>
      </w:pPr>
      <w:rPr>
        <w:rFonts w:ascii="Times New Roman" w:hAnsi="Times New Roman" w:hint="default"/>
      </w:rPr>
    </w:lvl>
    <w:lvl w:ilvl="2" w:tplc="79D08F40" w:tentative="1">
      <w:start w:val="1"/>
      <w:numFmt w:val="bullet"/>
      <w:lvlText w:val="–"/>
      <w:lvlJc w:val="left"/>
      <w:pPr>
        <w:tabs>
          <w:tab w:val="num" w:pos="2160"/>
        </w:tabs>
        <w:ind w:left="2160" w:hanging="360"/>
      </w:pPr>
      <w:rPr>
        <w:rFonts w:ascii="Times New Roman" w:hAnsi="Times New Roman" w:hint="default"/>
      </w:rPr>
    </w:lvl>
    <w:lvl w:ilvl="3" w:tplc="378EB5D8" w:tentative="1">
      <w:start w:val="1"/>
      <w:numFmt w:val="bullet"/>
      <w:lvlText w:val="–"/>
      <w:lvlJc w:val="left"/>
      <w:pPr>
        <w:tabs>
          <w:tab w:val="num" w:pos="2880"/>
        </w:tabs>
        <w:ind w:left="2880" w:hanging="360"/>
      </w:pPr>
      <w:rPr>
        <w:rFonts w:ascii="Times New Roman" w:hAnsi="Times New Roman" w:hint="default"/>
      </w:rPr>
    </w:lvl>
    <w:lvl w:ilvl="4" w:tplc="98BCE7EC" w:tentative="1">
      <w:start w:val="1"/>
      <w:numFmt w:val="bullet"/>
      <w:lvlText w:val="–"/>
      <w:lvlJc w:val="left"/>
      <w:pPr>
        <w:tabs>
          <w:tab w:val="num" w:pos="3600"/>
        </w:tabs>
        <w:ind w:left="3600" w:hanging="360"/>
      </w:pPr>
      <w:rPr>
        <w:rFonts w:ascii="Times New Roman" w:hAnsi="Times New Roman" w:hint="default"/>
      </w:rPr>
    </w:lvl>
    <w:lvl w:ilvl="5" w:tplc="D42656B4" w:tentative="1">
      <w:start w:val="1"/>
      <w:numFmt w:val="bullet"/>
      <w:lvlText w:val="–"/>
      <w:lvlJc w:val="left"/>
      <w:pPr>
        <w:tabs>
          <w:tab w:val="num" w:pos="4320"/>
        </w:tabs>
        <w:ind w:left="4320" w:hanging="360"/>
      </w:pPr>
      <w:rPr>
        <w:rFonts w:ascii="Times New Roman" w:hAnsi="Times New Roman" w:hint="default"/>
      </w:rPr>
    </w:lvl>
    <w:lvl w:ilvl="6" w:tplc="A474A0E2" w:tentative="1">
      <w:start w:val="1"/>
      <w:numFmt w:val="bullet"/>
      <w:lvlText w:val="–"/>
      <w:lvlJc w:val="left"/>
      <w:pPr>
        <w:tabs>
          <w:tab w:val="num" w:pos="5040"/>
        </w:tabs>
        <w:ind w:left="5040" w:hanging="360"/>
      </w:pPr>
      <w:rPr>
        <w:rFonts w:ascii="Times New Roman" w:hAnsi="Times New Roman" w:hint="default"/>
      </w:rPr>
    </w:lvl>
    <w:lvl w:ilvl="7" w:tplc="6CBCC34C" w:tentative="1">
      <w:start w:val="1"/>
      <w:numFmt w:val="bullet"/>
      <w:lvlText w:val="–"/>
      <w:lvlJc w:val="left"/>
      <w:pPr>
        <w:tabs>
          <w:tab w:val="num" w:pos="5760"/>
        </w:tabs>
        <w:ind w:left="5760" w:hanging="360"/>
      </w:pPr>
      <w:rPr>
        <w:rFonts w:ascii="Times New Roman" w:hAnsi="Times New Roman" w:hint="default"/>
      </w:rPr>
    </w:lvl>
    <w:lvl w:ilvl="8" w:tplc="D8B412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334362"/>
    <w:multiLevelType w:val="hybridMultilevel"/>
    <w:tmpl w:val="B57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E14E06"/>
    <w:multiLevelType w:val="hybridMultilevel"/>
    <w:tmpl w:val="FFA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63003"/>
    <w:multiLevelType w:val="hybridMultilevel"/>
    <w:tmpl w:val="49B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D1B12"/>
    <w:multiLevelType w:val="hybridMultilevel"/>
    <w:tmpl w:val="465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E790B"/>
    <w:multiLevelType w:val="hybridMultilevel"/>
    <w:tmpl w:val="C4B83C5E"/>
    <w:lvl w:ilvl="0" w:tplc="3E441CF4">
      <w:start w:val="1"/>
      <w:numFmt w:val="bullet"/>
      <w:lvlText w:val="–"/>
      <w:lvlJc w:val="left"/>
      <w:pPr>
        <w:tabs>
          <w:tab w:val="num" w:pos="720"/>
        </w:tabs>
        <w:ind w:left="720" w:hanging="360"/>
      </w:pPr>
      <w:rPr>
        <w:rFonts w:ascii="Times New Roman" w:hAnsi="Times New Roman" w:hint="default"/>
      </w:rPr>
    </w:lvl>
    <w:lvl w:ilvl="1" w:tplc="3C807538">
      <w:start w:val="1"/>
      <w:numFmt w:val="bullet"/>
      <w:lvlText w:val="–"/>
      <w:lvlJc w:val="left"/>
      <w:pPr>
        <w:tabs>
          <w:tab w:val="num" w:pos="1440"/>
        </w:tabs>
        <w:ind w:left="1440" w:hanging="360"/>
      </w:pPr>
      <w:rPr>
        <w:rFonts w:ascii="Times New Roman" w:hAnsi="Times New Roman" w:hint="default"/>
      </w:rPr>
    </w:lvl>
    <w:lvl w:ilvl="2" w:tplc="5A8AD1CE" w:tentative="1">
      <w:start w:val="1"/>
      <w:numFmt w:val="bullet"/>
      <w:lvlText w:val="–"/>
      <w:lvlJc w:val="left"/>
      <w:pPr>
        <w:tabs>
          <w:tab w:val="num" w:pos="2160"/>
        </w:tabs>
        <w:ind w:left="2160" w:hanging="360"/>
      </w:pPr>
      <w:rPr>
        <w:rFonts w:ascii="Times New Roman" w:hAnsi="Times New Roman" w:hint="default"/>
      </w:rPr>
    </w:lvl>
    <w:lvl w:ilvl="3" w:tplc="88EC2ACA" w:tentative="1">
      <w:start w:val="1"/>
      <w:numFmt w:val="bullet"/>
      <w:lvlText w:val="–"/>
      <w:lvlJc w:val="left"/>
      <w:pPr>
        <w:tabs>
          <w:tab w:val="num" w:pos="2880"/>
        </w:tabs>
        <w:ind w:left="2880" w:hanging="360"/>
      </w:pPr>
      <w:rPr>
        <w:rFonts w:ascii="Times New Roman" w:hAnsi="Times New Roman" w:hint="default"/>
      </w:rPr>
    </w:lvl>
    <w:lvl w:ilvl="4" w:tplc="CBA2B3D4" w:tentative="1">
      <w:start w:val="1"/>
      <w:numFmt w:val="bullet"/>
      <w:lvlText w:val="–"/>
      <w:lvlJc w:val="left"/>
      <w:pPr>
        <w:tabs>
          <w:tab w:val="num" w:pos="3600"/>
        </w:tabs>
        <w:ind w:left="3600" w:hanging="360"/>
      </w:pPr>
      <w:rPr>
        <w:rFonts w:ascii="Times New Roman" w:hAnsi="Times New Roman" w:hint="default"/>
      </w:rPr>
    </w:lvl>
    <w:lvl w:ilvl="5" w:tplc="630E93AC" w:tentative="1">
      <w:start w:val="1"/>
      <w:numFmt w:val="bullet"/>
      <w:lvlText w:val="–"/>
      <w:lvlJc w:val="left"/>
      <w:pPr>
        <w:tabs>
          <w:tab w:val="num" w:pos="4320"/>
        </w:tabs>
        <w:ind w:left="4320" w:hanging="360"/>
      </w:pPr>
      <w:rPr>
        <w:rFonts w:ascii="Times New Roman" w:hAnsi="Times New Roman" w:hint="default"/>
      </w:rPr>
    </w:lvl>
    <w:lvl w:ilvl="6" w:tplc="9138A0CC" w:tentative="1">
      <w:start w:val="1"/>
      <w:numFmt w:val="bullet"/>
      <w:lvlText w:val="–"/>
      <w:lvlJc w:val="left"/>
      <w:pPr>
        <w:tabs>
          <w:tab w:val="num" w:pos="5040"/>
        </w:tabs>
        <w:ind w:left="5040" w:hanging="360"/>
      </w:pPr>
      <w:rPr>
        <w:rFonts w:ascii="Times New Roman" w:hAnsi="Times New Roman" w:hint="default"/>
      </w:rPr>
    </w:lvl>
    <w:lvl w:ilvl="7" w:tplc="1D140868" w:tentative="1">
      <w:start w:val="1"/>
      <w:numFmt w:val="bullet"/>
      <w:lvlText w:val="–"/>
      <w:lvlJc w:val="left"/>
      <w:pPr>
        <w:tabs>
          <w:tab w:val="num" w:pos="5760"/>
        </w:tabs>
        <w:ind w:left="5760" w:hanging="360"/>
      </w:pPr>
      <w:rPr>
        <w:rFonts w:ascii="Times New Roman" w:hAnsi="Times New Roman" w:hint="default"/>
      </w:rPr>
    </w:lvl>
    <w:lvl w:ilvl="8" w:tplc="DB280E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437035"/>
    <w:multiLevelType w:val="hybridMultilevel"/>
    <w:tmpl w:val="060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71A2295"/>
    <w:multiLevelType w:val="hybridMultilevel"/>
    <w:tmpl w:val="C9902A76"/>
    <w:lvl w:ilvl="0" w:tplc="6E72983C">
      <w:start w:val="1"/>
      <w:numFmt w:val="bullet"/>
      <w:lvlText w:val="–"/>
      <w:lvlJc w:val="left"/>
      <w:pPr>
        <w:tabs>
          <w:tab w:val="num" w:pos="720"/>
        </w:tabs>
        <w:ind w:left="720" w:hanging="360"/>
      </w:pPr>
      <w:rPr>
        <w:rFonts w:ascii="Times New Roman" w:hAnsi="Times New Roman" w:hint="default"/>
      </w:rPr>
    </w:lvl>
    <w:lvl w:ilvl="1" w:tplc="E15626BE">
      <w:start w:val="1"/>
      <w:numFmt w:val="bullet"/>
      <w:lvlText w:val="–"/>
      <w:lvlJc w:val="left"/>
      <w:pPr>
        <w:tabs>
          <w:tab w:val="num" w:pos="1440"/>
        </w:tabs>
        <w:ind w:left="1440" w:hanging="360"/>
      </w:pPr>
      <w:rPr>
        <w:rFonts w:ascii="Times New Roman" w:hAnsi="Times New Roman" w:hint="default"/>
      </w:rPr>
    </w:lvl>
    <w:lvl w:ilvl="2" w:tplc="9B3E2370" w:tentative="1">
      <w:start w:val="1"/>
      <w:numFmt w:val="bullet"/>
      <w:lvlText w:val="–"/>
      <w:lvlJc w:val="left"/>
      <w:pPr>
        <w:tabs>
          <w:tab w:val="num" w:pos="2160"/>
        </w:tabs>
        <w:ind w:left="2160" w:hanging="360"/>
      </w:pPr>
      <w:rPr>
        <w:rFonts w:ascii="Times New Roman" w:hAnsi="Times New Roman" w:hint="default"/>
      </w:rPr>
    </w:lvl>
    <w:lvl w:ilvl="3" w:tplc="DD547EC2" w:tentative="1">
      <w:start w:val="1"/>
      <w:numFmt w:val="bullet"/>
      <w:lvlText w:val="–"/>
      <w:lvlJc w:val="left"/>
      <w:pPr>
        <w:tabs>
          <w:tab w:val="num" w:pos="2880"/>
        </w:tabs>
        <w:ind w:left="2880" w:hanging="360"/>
      </w:pPr>
      <w:rPr>
        <w:rFonts w:ascii="Times New Roman" w:hAnsi="Times New Roman" w:hint="default"/>
      </w:rPr>
    </w:lvl>
    <w:lvl w:ilvl="4" w:tplc="6D5844F6" w:tentative="1">
      <w:start w:val="1"/>
      <w:numFmt w:val="bullet"/>
      <w:lvlText w:val="–"/>
      <w:lvlJc w:val="left"/>
      <w:pPr>
        <w:tabs>
          <w:tab w:val="num" w:pos="3600"/>
        </w:tabs>
        <w:ind w:left="3600" w:hanging="360"/>
      </w:pPr>
      <w:rPr>
        <w:rFonts w:ascii="Times New Roman" w:hAnsi="Times New Roman" w:hint="default"/>
      </w:rPr>
    </w:lvl>
    <w:lvl w:ilvl="5" w:tplc="FE800A2C" w:tentative="1">
      <w:start w:val="1"/>
      <w:numFmt w:val="bullet"/>
      <w:lvlText w:val="–"/>
      <w:lvlJc w:val="left"/>
      <w:pPr>
        <w:tabs>
          <w:tab w:val="num" w:pos="4320"/>
        </w:tabs>
        <w:ind w:left="4320" w:hanging="360"/>
      </w:pPr>
      <w:rPr>
        <w:rFonts w:ascii="Times New Roman" w:hAnsi="Times New Roman" w:hint="default"/>
      </w:rPr>
    </w:lvl>
    <w:lvl w:ilvl="6" w:tplc="873EF46C" w:tentative="1">
      <w:start w:val="1"/>
      <w:numFmt w:val="bullet"/>
      <w:lvlText w:val="–"/>
      <w:lvlJc w:val="left"/>
      <w:pPr>
        <w:tabs>
          <w:tab w:val="num" w:pos="5040"/>
        </w:tabs>
        <w:ind w:left="5040" w:hanging="360"/>
      </w:pPr>
      <w:rPr>
        <w:rFonts w:ascii="Times New Roman" w:hAnsi="Times New Roman" w:hint="default"/>
      </w:rPr>
    </w:lvl>
    <w:lvl w:ilvl="7" w:tplc="9B7EAFA8" w:tentative="1">
      <w:start w:val="1"/>
      <w:numFmt w:val="bullet"/>
      <w:lvlText w:val="–"/>
      <w:lvlJc w:val="left"/>
      <w:pPr>
        <w:tabs>
          <w:tab w:val="num" w:pos="5760"/>
        </w:tabs>
        <w:ind w:left="5760" w:hanging="360"/>
      </w:pPr>
      <w:rPr>
        <w:rFonts w:ascii="Times New Roman" w:hAnsi="Times New Roman" w:hint="default"/>
      </w:rPr>
    </w:lvl>
    <w:lvl w:ilvl="8" w:tplc="5A48EA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B17791"/>
    <w:multiLevelType w:val="hybridMultilevel"/>
    <w:tmpl w:val="B2E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91B08"/>
    <w:multiLevelType w:val="hybridMultilevel"/>
    <w:tmpl w:val="75C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65711"/>
    <w:multiLevelType w:val="hybridMultilevel"/>
    <w:tmpl w:val="D1F2AFF8"/>
    <w:lvl w:ilvl="0" w:tplc="28D4D496">
      <w:start w:val="1"/>
      <w:numFmt w:val="bullet"/>
      <w:lvlText w:val=""/>
      <w:lvlJc w:val="left"/>
      <w:pPr>
        <w:tabs>
          <w:tab w:val="num" w:pos="720"/>
        </w:tabs>
        <w:ind w:left="720" w:hanging="360"/>
      </w:pPr>
      <w:rPr>
        <w:rFonts w:ascii="Wingdings" w:hAnsi="Wingdings" w:hint="default"/>
      </w:rPr>
    </w:lvl>
    <w:lvl w:ilvl="1" w:tplc="23A0F57C">
      <w:start w:val="518"/>
      <w:numFmt w:val="bullet"/>
      <w:lvlText w:val="–"/>
      <w:lvlJc w:val="left"/>
      <w:pPr>
        <w:tabs>
          <w:tab w:val="num" w:pos="1440"/>
        </w:tabs>
        <w:ind w:left="1440" w:hanging="360"/>
      </w:pPr>
      <w:rPr>
        <w:rFonts w:ascii="Times New Roman" w:hAnsi="Times New Roman" w:hint="default"/>
      </w:rPr>
    </w:lvl>
    <w:lvl w:ilvl="2" w:tplc="57E44AC6" w:tentative="1">
      <w:start w:val="1"/>
      <w:numFmt w:val="bullet"/>
      <w:lvlText w:val=""/>
      <w:lvlJc w:val="left"/>
      <w:pPr>
        <w:tabs>
          <w:tab w:val="num" w:pos="2160"/>
        </w:tabs>
        <w:ind w:left="2160" w:hanging="360"/>
      </w:pPr>
      <w:rPr>
        <w:rFonts w:ascii="Wingdings" w:hAnsi="Wingdings" w:hint="default"/>
      </w:rPr>
    </w:lvl>
    <w:lvl w:ilvl="3" w:tplc="17628CE2" w:tentative="1">
      <w:start w:val="1"/>
      <w:numFmt w:val="bullet"/>
      <w:lvlText w:val=""/>
      <w:lvlJc w:val="left"/>
      <w:pPr>
        <w:tabs>
          <w:tab w:val="num" w:pos="2880"/>
        </w:tabs>
        <w:ind w:left="2880" w:hanging="360"/>
      </w:pPr>
      <w:rPr>
        <w:rFonts w:ascii="Wingdings" w:hAnsi="Wingdings" w:hint="default"/>
      </w:rPr>
    </w:lvl>
    <w:lvl w:ilvl="4" w:tplc="33B882DC" w:tentative="1">
      <w:start w:val="1"/>
      <w:numFmt w:val="bullet"/>
      <w:lvlText w:val=""/>
      <w:lvlJc w:val="left"/>
      <w:pPr>
        <w:tabs>
          <w:tab w:val="num" w:pos="3600"/>
        </w:tabs>
        <w:ind w:left="3600" w:hanging="360"/>
      </w:pPr>
      <w:rPr>
        <w:rFonts w:ascii="Wingdings" w:hAnsi="Wingdings" w:hint="default"/>
      </w:rPr>
    </w:lvl>
    <w:lvl w:ilvl="5" w:tplc="A4B2E4F6" w:tentative="1">
      <w:start w:val="1"/>
      <w:numFmt w:val="bullet"/>
      <w:lvlText w:val=""/>
      <w:lvlJc w:val="left"/>
      <w:pPr>
        <w:tabs>
          <w:tab w:val="num" w:pos="4320"/>
        </w:tabs>
        <w:ind w:left="4320" w:hanging="360"/>
      </w:pPr>
      <w:rPr>
        <w:rFonts w:ascii="Wingdings" w:hAnsi="Wingdings" w:hint="default"/>
      </w:rPr>
    </w:lvl>
    <w:lvl w:ilvl="6" w:tplc="41F0FD34" w:tentative="1">
      <w:start w:val="1"/>
      <w:numFmt w:val="bullet"/>
      <w:lvlText w:val=""/>
      <w:lvlJc w:val="left"/>
      <w:pPr>
        <w:tabs>
          <w:tab w:val="num" w:pos="5040"/>
        </w:tabs>
        <w:ind w:left="5040" w:hanging="360"/>
      </w:pPr>
      <w:rPr>
        <w:rFonts w:ascii="Wingdings" w:hAnsi="Wingdings" w:hint="default"/>
      </w:rPr>
    </w:lvl>
    <w:lvl w:ilvl="7" w:tplc="4F00380C" w:tentative="1">
      <w:start w:val="1"/>
      <w:numFmt w:val="bullet"/>
      <w:lvlText w:val=""/>
      <w:lvlJc w:val="left"/>
      <w:pPr>
        <w:tabs>
          <w:tab w:val="num" w:pos="5760"/>
        </w:tabs>
        <w:ind w:left="5760" w:hanging="360"/>
      </w:pPr>
      <w:rPr>
        <w:rFonts w:ascii="Wingdings" w:hAnsi="Wingdings" w:hint="default"/>
      </w:rPr>
    </w:lvl>
    <w:lvl w:ilvl="8" w:tplc="AC7800F6" w:tentative="1">
      <w:start w:val="1"/>
      <w:numFmt w:val="bullet"/>
      <w:lvlText w:val=""/>
      <w:lvlJc w:val="left"/>
      <w:pPr>
        <w:tabs>
          <w:tab w:val="num" w:pos="6480"/>
        </w:tabs>
        <w:ind w:left="6480" w:hanging="360"/>
      </w:pPr>
      <w:rPr>
        <w:rFonts w:ascii="Wingdings" w:hAnsi="Wingdings" w:hint="default"/>
      </w:rPr>
    </w:lvl>
  </w:abstractNum>
  <w:abstractNum w:abstractNumId="17">
    <w:nsid w:val="4DDD5F85"/>
    <w:multiLevelType w:val="hybridMultilevel"/>
    <w:tmpl w:val="20B8B8A8"/>
    <w:lvl w:ilvl="0" w:tplc="059A3B4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A3E5356"/>
    <w:multiLevelType w:val="hybridMultilevel"/>
    <w:tmpl w:val="91227052"/>
    <w:lvl w:ilvl="0" w:tplc="9912E3E2">
      <w:start w:val="1"/>
      <w:numFmt w:val="bullet"/>
      <w:lvlText w:val="–"/>
      <w:lvlJc w:val="left"/>
      <w:pPr>
        <w:tabs>
          <w:tab w:val="num" w:pos="720"/>
        </w:tabs>
        <w:ind w:left="720" w:hanging="360"/>
      </w:pPr>
      <w:rPr>
        <w:rFonts w:ascii="Times New Roman" w:hAnsi="Times New Roman" w:hint="default"/>
      </w:rPr>
    </w:lvl>
    <w:lvl w:ilvl="1" w:tplc="E092F13E">
      <w:start w:val="1"/>
      <w:numFmt w:val="bullet"/>
      <w:lvlText w:val="–"/>
      <w:lvlJc w:val="left"/>
      <w:pPr>
        <w:tabs>
          <w:tab w:val="num" w:pos="1440"/>
        </w:tabs>
        <w:ind w:left="1440" w:hanging="360"/>
      </w:pPr>
      <w:rPr>
        <w:rFonts w:ascii="Times New Roman" w:hAnsi="Times New Roman" w:hint="default"/>
      </w:rPr>
    </w:lvl>
    <w:lvl w:ilvl="2" w:tplc="83D4D51A" w:tentative="1">
      <w:start w:val="1"/>
      <w:numFmt w:val="bullet"/>
      <w:lvlText w:val="–"/>
      <w:lvlJc w:val="left"/>
      <w:pPr>
        <w:tabs>
          <w:tab w:val="num" w:pos="2160"/>
        </w:tabs>
        <w:ind w:left="2160" w:hanging="360"/>
      </w:pPr>
      <w:rPr>
        <w:rFonts w:ascii="Times New Roman" w:hAnsi="Times New Roman" w:hint="default"/>
      </w:rPr>
    </w:lvl>
    <w:lvl w:ilvl="3" w:tplc="066A5FBE" w:tentative="1">
      <w:start w:val="1"/>
      <w:numFmt w:val="bullet"/>
      <w:lvlText w:val="–"/>
      <w:lvlJc w:val="left"/>
      <w:pPr>
        <w:tabs>
          <w:tab w:val="num" w:pos="2880"/>
        </w:tabs>
        <w:ind w:left="2880" w:hanging="360"/>
      </w:pPr>
      <w:rPr>
        <w:rFonts w:ascii="Times New Roman" w:hAnsi="Times New Roman" w:hint="default"/>
      </w:rPr>
    </w:lvl>
    <w:lvl w:ilvl="4" w:tplc="5B064B2E" w:tentative="1">
      <w:start w:val="1"/>
      <w:numFmt w:val="bullet"/>
      <w:lvlText w:val="–"/>
      <w:lvlJc w:val="left"/>
      <w:pPr>
        <w:tabs>
          <w:tab w:val="num" w:pos="3600"/>
        </w:tabs>
        <w:ind w:left="3600" w:hanging="360"/>
      </w:pPr>
      <w:rPr>
        <w:rFonts w:ascii="Times New Roman" w:hAnsi="Times New Roman" w:hint="default"/>
      </w:rPr>
    </w:lvl>
    <w:lvl w:ilvl="5" w:tplc="BB9829A4" w:tentative="1">
      <w:start w:val="1"/>
      <w:numFmt w:val="bullet"/>
      <w:lvlText w:val="–"/>
      <w:lvlJc w:val="left"/>
      <w:pPr>
        <w:tabs>
          <w:tab w:val="num" w:pos="4320"/>
        </w:tabs>
        <w:ind w:left="4320" w:hanging="360"/>
      </w:pPr>
      <w:rPr>
        <w:rFonts w:ascii="Times New Roman" w:hAnsi="Times New Roman" w:hint="default"/>
      </w:rPr>
    </w:lvl>
    <w:lvl w:ilvl="6" w:tplc="CF5C78C0" w:tentative="1">
      <w:start w:val="1"/>
      <w:numFmt w:val="bullet"/>
      <w:lvlText w:val="–"/>
      <w:lvlJc w:val="left"/>
      <w:pPr>
        <w:tabs>
          <w:tab w:val="num" w:pos="5040"/>
        </w:tabs>
        <w:ind w:left="5040" w:hanging="360"/>
      </w:pPr>
      <w:rPr>
        <w:rFonts w:ascii="Times New Roman" w:hAnsi="Times New Roman" w:hint="default"/>
      </w:rPr>
    </w:lvl>
    <w:lvl w:ilvl="7" w:tplc="C922CBB0" w:tentative="1">
      <w:start w:val="1"/>
      <w:numFmt w:val="bullet"/>
      <w:lvlText w:val="–"/>
      <w:lvlJc w:val="left"/>
      <w:pPr>
        <w:tabs>
          <w:tab w:val="num" w:pos="5760"/>
        </w:tabs>
        <w:ind w:left="5760" w:hanging="360"/>
      </w:pPr>
      <w:rPr>
        <w:rFonts w:ascii="Times New Roman" w:hAnsi="Times New Roman" w:hint="default"/>
      </w:rPr>
    </w:lvl>
    <w:lvl w:ilvl="8" w:tplc="97C8503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0759BE"/>
    <w:multiLevelType w:val="hybridMultilevel"/>
    <w:tmpl w:val="4DC2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F1F5472"/>
    <w:multiLevelType w:val="hybridMultilevel"/>
    <w:tmpl w:val="4F2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72405EDE"/>
    <w:multiLevelType w:val="hybridMultilevel"/>
    <w:tmpl w:val="3E5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7D60CEA"/>
    <w:multiLevelType w:val="hybridMultilevel"/>
    <w:tmpl w:val="2BD0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0E64CD"/>
    <w:multiLevelType w:val="hybridMultilevel"/>
    <w:tmpl w:val="BC2C8D60"/>
    <w:lvl w:ilvl="0" w:tplc="CD0845C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F8F77FE"/>
    <w:multiLevelType w:val="hybridMultilevel"/>
    <w:tmpl w:val="D6C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0"/>
  </w:num>
  <w:num w:numId="4">
    <w:abstractNumId w:val="29"/>
  </w:num>
  <w:num w:numId="5">
    <w:abstractNumId w:val="25"/>
  </w:num>
  <w:num w:numId="6">
    <w:abstractNumId w:val="12"/>
  </w:num>
  <w:num w:numId="7">
    <w:abstractNumId w:val="23"/>
  </w:num>
  <w:num w:numId="8">
    <w:abstractNumId w:val="18"/>
  </w:num>
  <w:num w:numId="9">
    <w:abstractNumId w:val="9"/>
  </w:num>
  <w:num w:numId="10">
    <w:abstractNumId w:val="11"/>
  </w:num>
  <w:num w:numId="11">
    <w:abstractNumId w:val="28"/>
  </w:num>
  <w:num w:numId="12">
    <w:abstractNumId w:val="17"/>
  </w:num>
  <w:num w:numId="13">
    <w:abstractNumId w:val="14"/>
  </w:num>
  <w:num w:numId="14">
    <w:abstractNumId w:val="1"/>
  </w:num>
  <w:num w:numId="15">
    <w:abstractNumId w:val="4"/>
  </w:num>
  <w:num w:numId="16">
    <w:abstractNumId w:val="5"/>
  </w:num>
  <w:num w:numId="17">
    <w:abstractNumId w:val="6"/>
  </w:num>
  <w:num w:numId="18">
    <w:abstractNumId w:val="30"/>
  </w:num>
  <w:num w:numId="19">
    <w:abstractNumId w:val="27"/>
  </w:num>
  <w:num w:numId="20">
    <w:abstractNumId w:val="22"/>
  </w:num>
  <w:num w:numId="21">
    <w:abstractNumId w:val="3"/>
  </w:num>
  <w:num w:numId="22">
    <w:abstractNumId w:val="24"/>
  </w:num>
  <w:num w:numId="23">
    <w:abstractNumId w:val="15"/>
  </w:num>
  <w:num w:numId="24">
    <w:abstractNumId w:val="20"/>
  </w:num>
  <w:num w:numId="25">
    <w:abstractNumId w:val="8"/>
  </w:num>
  <w:num w:numId="26">
    <w:abstractNumId w:val="13"/>
  </w:num>
  <w:num w:numId="27">
    <w:abstractNumId w:val="0"/>
  </w:num>
  <w:num w:numId="28">
    <w:abstractNumId w:val="16"/>
  </w:num>
  <w:num w:numId="29">
    <w:abstractNumId w:val="2"/>
  </w:num>
  <w:num w:numId="30">
    <w:abstractNumId w:val="1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117F2"/>
    <w:rsid w:val="00030CC8"/>
    <w:rsid w:val="0003475A"/>
    <w:rsid w:val="00035C0E"/>
    <w:rsid w:val="0003648E"/>
    <w:rsid w:val="00041526"/>
    <w:rsid w:val="0004205C"/>
    <w:rsid w:val="00044FB7"/>
    <w:rsid w:val="000452C1"/>
    <w:rsid w:val="000544B1"/>
    <w:rsid w:val="00070CBE"/>
    <w:rsid w:val="00074D61"/>
    <w:rsid w:val="000A0144"/>
    <w:rsid w:val="000A052D"/>
    <w:rsid w:val="000A653E"/>
    <w:rsid w:val="000D4CFC"/>
    <w:rsid w:val="000E7D94"/>
    <w:rsid w:val="000F3827"/>
    <w:rsid w:val="00101692"/>
    <w:rsid w:val="00107494"/>
    <w:rsid w:val="00126EBB"/>
    <w:rsid w:val="00130B7D"/>
    <w:rsid w:val="00132975"/>
    <w:rsid w:val="001416F0"/>
    <w:rsid w:val="00142997"/>
    <w:rsid w:val="0015401A"/>
    <w:rsid w:val="00155A87"/>
    <w:rsid w:val="001579CC"/>
    <w:rsid w:val="00171F44"/>
    <w:rsid w:val="00174B86"/>
    <w:rsid w:val="00177815"/>
    <w:rsid w:val="001926F1"/>
    <w:rsid w:val="00195DA2"/>
    <w:rsid w:val="001B41CB"/>
    <w:rsid w:val="001C0113"/>
    <w:rsid w:val="001F225D"/>
    <w:rsid w:val="001F2B48"/>
    <w:rsid w:val="001F4C6A"/>
    <w:rsid w:val="0022595B"/>
    <w:rsid w:val="0023459D"/>
    <w:rsid w:val="0023784B"/>
    <w:rsid w:val="002532E6"/>
    <w:rsid w:val="002541EA"/>
    <w:rsid w:val="00261EA0"/>
    <w:rsid w:val="00270C23"/>
    <w:rsid w:val="002732AD"/>
    <w:rsid w:val="00283AAA"/>
    <w:rsid w:val="00286D89"/>
    <w:rsid w:val="002A2D23"/>
    <w:rsid w:val="002A361A"/>
    <w:rsid w:val="002A5CC6"/>
    <w:rsid w:val="002A6E4B"/>
    <w:rsid w:val="002C0CDE"/>
    <w:rsid w:val="002D3A7F"/>
    <w:rsid w:val="002D6FEF"/>
    <w:rsid w:val="002E51D4"/>
    <w:rsid w:val="002F399A"/>
    <w:rsid w:val="00305FC7"/>
    <w:rsid w:val="00325E48"/>
    <w:rsid w:val="00332912"/>
    <w:rsid w:val="00334FC7"/>
    <w:rsid w:val="003359E3"/>
    <w:rsid w:val="0033685C"/>
    <w:rsid w:val="003418A3"/>
    <w:rsid w:val="00367306"/>
    <w:rsid w:val="003742B2"/>
    <w:rsid w:val="00374EBD"/>
    <w:rsid w:val="0038068F"/>
    <w:rsid w:val="003B3F84"/>
    <w:rsid w:val="003C669D"/>
    <w:rsid w:val="003C6919"/>
    <w:rsid w:val="003D58A9"/>
    <w:rsid w:val="003D7765"/>
    <w:rsid w:val="003E315C"/>
    <w:rsid w:val="003F3D98"/>
    <w:rsid w:val="0040034B"/>
    <w:rsid w:val="0040157E"/>
    <w:rsid w:val="004139F4"/>
    <w:rsid w:val="00416F1A"/>
    <w:rsid w:val="00426761"/>
    <w:rsid w:val="00427487"/>
    <w:rsid w:val="00451C3C"/>
    <w:rsid w:val="00460F35"/>
    <w:rsid w:val="004662E2"/>
    <w:rsid w:val="004710C4"/>
    <w:rsid w:val="004759AB"/>
    <w:rsid w:val="004906D4"/>
    <w:rsid w:val="004A17EC"/>
    <w:rsid w:val="004B2D9B"/>
    <w:rsid w:val="004B48F0"/>
    <w:rsid w:val="004C20F2"/>
    <w:rsid w:val="004C29CF"/>
    <w:rsid w:val="004C5B0C"/>
    <w:rsid w:val="004D7B03"/>
    <w:rsid w:val="004E08CD"/>
    <w:rsid w:val="004F01FB"/>
    <w:rsid w:val="004F1C1C"/>
    <w:rsid w:val="004F5E75"/>
    <w:rsid w:val="005214E6"/>
    <w:rsid w:val="005228D5"/>
    <w:rsid w:val="00530BE0"/>
    <w:rsid w:val="00532244"/>
    <w:rsid w:val="00553D6F"/>
    <w:rsid w:val="005642EB"/>
    <w:rsid w:val="00567061"/>
    <w:rsid w:val="005711FF"/>
    <w:rsid w:val="00574DAC"/>
    <w:rsid w:val="00581436"/>
    <w:rsid w:val="0059305C"/>
    <w:rsid w:val="005A4E50"/>
    <w:rsid w:val="005C390B"/>
    <w:rsid w:val="005C6651"/>
    <w:rsid w:val="005D64C7"/>
    <w:rsid w:val="005E18F6"/>
    <w:rsid w:val="005E7815"/>
    <w:rsid w:val="006019BC"/>
    <w:rsid w:val="0060262C"/>
    <w:rsid w:val="00615DF7"/>
    <w:rsid w:val="006312FD"/>
    <w:rsid w:val="00632C2F"/>
    <w:rsid w:val="00633E53"/>
    <w:rsid w:val="006611A1"/>
    <w:rsid w:val="00670AC7"/>
    <w:rsid w:val="0068485D"/>
    <w:rsid w:val="006B2607"/>
    <w:rsid w:val="006B4CA1"/>
    <w:rsid w:val="006C37E0"/>
    <w:rsid w:val="006C56E4"/>
    <w:rsid w:val="006C5A30"/>
    <w:rsid w:val="006D0C6A"/>
    <w:rsid w:val="006E6917"/>
    <w:rsid w:val="006E6C03"/>
    <w:rsid w:val="007147E0"/>
    <w:rsid w:val="007567BA"/>
    <w:rsid w:val="00756C5D"/>
    <w:rsid w:val="0076411A"/>
    <w:rsid w:val="00764CA1"/>
    <w:rsid w:val="00765B4C"/>
    <w:rsid w:val="00773D23"/>
    <w:rsid w:val="0077771F"/>
    <w:rsid w:val="0078586D"/>
    <w:rsid w:val="007914F9"/>
    <w:rsid w:val="007A2BBB"/>
    <w:rsid w:val="007A3B8B"/>
    <w:rsid w:val="007C70BC"/>
    <w:rsid w:val="007C7562"/>
    <w:rsid w:val="007D495C"/>
    <w:rsid w:val="007D65C2"/>
    <w:rsid w:val="007E3748"/>
    <w:rsid w:val="007E3887"/>
    <w:rsid w:val="007E6B2A"/>
    <w:rsid w:val="007F132A"/>
    <w:rsid w:val="008006E6"/>
    <w:rsid w:val="00824B10"/>
    <w:rsid w:val="00844903"/>
    <w:rsid w:val="00850501"/>
    <w:rsid w:val="00855414"/>
    <w:rsid w:val="00860F47"/>
    <w:rsid w:val="0086132E"/>
    <w:rsid w:val="008638C5"/>
    <w:rsid w:val="00871A03"/>
    <w:rsid w:val="008735F2"/>
    <w:rsid w:val="0087492D"/>
    <w:rsid w:val="008A1AE3"/>
    <w:rsid w:val="008B32A1"/>
    <w:rsid w:val="008B4A45"/>
    <w:rsid w:val="008C0706"/>
    <w:rsid w:val="008D5A0D"/>
    <w:rsid w:val="008E2F8A"/>
    <w:rsid w:val="008F6CE8"/>
    <w:rsid w:val="0091015C"/>
    <w:rsid w:val="009119C8"/>
    <w:rsid w:val="00922B53"/>
    <w:rsid w:val="00932CA7"/>
    <w:rsid w:val="009362A2"/>
    <w:rsid w:val="00936B60"/>
    <w:rsid w:val="00962347"/>
    <w:rsid w:val="0099228D"/>
    <w:rsid w:val="00995973"/>
    <w:rsid w:val="009B7085"/>
    <w:rsid w:val="009C7B91"/>
    <w:rsid w:val="009D0505"/>
    <w:rsid w:val="009D21C0"/>
    <w:rsid w:val="009D51DB"/>
    <w:rsid w:val="009F4E1B"/>
    <w:rsid w:val="00A02F8C"/>
    <w:rsid w:val="00A05294"/>
    <w:rsid w:val="00A05749"/>
    <w:rsid w:val="00A12BCC"/>
    <w:rsid w:val="00A220EC"/>
    <w:rsid w:val="00A32E00"/>
    <w:rsid w:val="00A41EB8"/>
    <w:rsid w:val="00A43745"/>
    <w:rsid w:val="00A44D56"/>
    <w:rsid w:val="00A47021"/>
    <w:rsid w:val="00A4734A"/>
    <w:rsid w:val="00A81DCE"/>
    <w:rsid w:val="00A867F1"/>
    <w:rsid w:val="00AA2004"/>
    <w:rsid w:val="00AA2152"/>
    <w:rsid w:val="00AA7D8F"/>
    <w:rsid w:val="00AB27C2"/>
    <w:rsid w:val="00AB6ED4"/>
    <w:rsid w:val="00AC4DC3"/>
    <w:rsid w:val="00AD5DB8"/>
    <w:rsid w:val="00AE132E"/>
    <w:rsid w:val="00AE5EBD"/>
    <w:rsid w:val="00B01AEB"/>
    <w:rsid w:val="00B14C5D"/>
    <w:rsid w:val="00B26237"/>
    <w:rsid w:val="00B31411"/>
    <w:rsid w:val="00B573BD"/>
    <w:rsid w:val="00B579F3"/>
    <w:rsid w:val="00B636B2"/>
    <w:rsid w:val="00B70504"/>
    <w:rsid w:val="00B7150E"/>
    <w:rsid w:val="00B71C95"/>
    <w:rsid w:val="00B87BB1"/>
    <w:rsid w:val="00BC6FD5"/>
    <w:rsid w:val="00BD192D"/>
    <w:rsid w:val="00BD4310"/>
    <w:rsid w:val="00BD603B"/>
    <w:rsid w:val="00BE07DF"/>
    <w:rsid w:val="00C129D6"/>
    <w:rsid w:val="00C25D22"/>
    <w:rsid w:val="00C33A00"/>
    <w:rsid w:val="00C4695D"/>
    <w:rsid w:val="00C47142"/>
    <w:rsid w:val="00C477AE"/>
    <w:rsid w:val="00C659AD"/>
    <w:rsid w:val="00C70546"/>
    <w:rsid w:val="00C73F01"/>
    <w:rsid w:val="00C81160"/>
    <w:rsid w:val="00C8539D"/>
    <w:rsid w:val="00C86E23"/>
    <w:rsid w:val="00C87305"/>
    <w:rsid w:val="00C94EF4"/>
    <w:rsid w:val="00C96C6F"/>
    <w:rsid w:val="00CC7F04"/>
    <w:rsid w:val="00CF65DB"/>
    <w:rsid w:val="00CF7EC2"/>
    <w:rsid w:val="00D01FB9"/>
    <w:rsid w:val="00D10F5C"/>
    <w:rsid w:val="00D2389C"/>
    <w:rsid w:val="00D24599"/>
    <w:rsid w:val="00D4130B"/>
    <w:rsid w:val="00D51DD9"/>
    <w:rsid w:val="00D54DCA"/>
    <w:rsid w:val="00D563A2"/>
    <w:rsid w:val="00D61175"/>
    <w:rsid w:val="00D62448"/>
    <w:rsid w:val="00D626EA"/>
    <w:rsid w:val="00D63D5B"/>
    <w:rsid w:val="00D65256"/>
    <w:rsid w:val="00D72B67"/>
    <w:rsid w:val="00D821BF"/>
    <w:rsid w:val="00D82647"/>
    <w:rsid w:val="00D9287E"/>
    <w:rsid w:val="00DC179A"/>
    <w:rsid w:val="00DC75BE"/>
    <w:rsid w:val="00DD6831"/>
    <w:rsid w:val="00DD7D30"/>
    <w:rsid w:val="00E27131"/>
    <w:rsid w:val="00E50CB0"/>
    <w:rsid w:val="00E72E7D"/>
    <w:rsid w:val="00E76D16"/>
    <w:rsid w:val="00E76E59"/>
    <w:rsid w:val="00E860D8"/>
    <w:rsid w:val="00EA42EE"/>
    <w:rsid w:val="00EA5F57"/>
    <w:rsid w:val="00EB1A67"/>
    <w:rsid w:val="00EB43C9"/>
    <w:rsid w:val="00EC4C59"/>
    <w:rsid w:val="00EC658A"/>
    <w:rsid w:val="00ED74FC"/>
    <w:rsid w:val="00EF4A60"/>
    <w:rsid w:val="00EF4B47"/>
    <w:rsid w:val="00EF59C8"/>
    <w:rsid w:val="00EF625A"/>
    <w:rsid w:val="00EF6716"/>
    <w:rsid w:val="00F03118"/>
    <w:rsid w:val="00F10E64"/>
    <w:rsid w:val="00F32FF4"/>
    <w:rsid w:val="00F401BD"/>
    <w:rsid w:val="00F53C9C"/>
    <w:rsid w:val="00F57159"/>
    <w:rsid w:val="00F61B48"/>
    <w:rsid w:val="00F70232"/>
    <w:rsid w:val="00F827A2"/>
    <w:rsid w:val="00F87845"/>
    <w:rsid w:val="00F93E4B"/>
    <w:rsid w:val="00FA5822"/>
    <w:rsid w:val="00FB1F17"/>
    <w:rsid w:val="00FD064A"/>
    <w:rsid w:val="00FD0867"/>
    <w:rsid w:val="00FD1C90"/>
    <w:rsid w:val="00FE2224"/>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101692"/>
    <w:pPr>
      <w:autoSpaceDE w:val="0"/>
      <w:autoSpaceDN w:val="0"/>
      <w:adjustRightInd w:val="0"/>
    </w:pPr>
    <w:rPr>
      <w:color w:val="000000"/>
      <w:sz w:val="24"/>
      <w:szCs w:val="24"/>
    </w:rPr>
  </w:style>
  <w:style w:type="character" w:customStyle="1" w:styleId="hps">
    <w:name w:val="hps"/>
    <w:basedOn w:val="DefaultParagraphFont"/>
    <w:rsid w:val="00D2389C"/>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668027178">
      <w:bodyDiv w:val="1"/>
      <w:marLeft w:val="0"/>
      <w:marRight w:val="0"/>
      <w:marTop w:val="0"/>
      <w:marBottom w:val="0"/>
      <w:divBdr>
        <w:top w:val="none" w:sz="0" w:space="0" w:color="auto"/>
        <w:left w:val="none" w:sz="0" w:space="0" w:color="auto"/>
        <w:bottom w:val="none" w:sz="0" w:space="0" w:color="auto"/>
        <w:right w:val="none" w:sz="0" w:space="0" w:color="auto"/>
      </w:divBdr>
      <w:divsChild>
        <w:div w:id="1379477017">
          <w:marLeft w:val="1166"/>
          <w:marRight w:val="0"/>
          <w:marTop w:val="96"/>
          <w:marBottom w:val="0"/>
          <w:divBdr>
            <w:top w:val="none" w:sz="0" w:space="0" w:color="auto"/>
            <w:left w:val="none" w:sz="0" w:space="0" w:color="auto"/>
            <w:bottom w:val="none" w:sz="0" w:space="0" w:color="auto"/>
            <w:right w:val="none" w:sz="0" w:space="0" w:color="auto"/>
          </w:divBdr>
        </w:div>
        <w:div w:id="625695078">
          <w:marLeft w:val="1166"/>
          <w:marRight w:val="0"/>
          <w:marTop w:val="96"/>
          <w:marBottom w:val="0"/>
          <w:divBdr>
            <w:top w:val="none" w:sz="0" w:space="0" w:color="auto"/>
            <w:left w:val="none" w:sz="0" w:space="0" w:color="auto"/>
            <w:bottom w:val="none" w:sz="0" w:space="0" w:color="auto"/>
            <w:right w:val="none" w:sz="0" w:space="0" w:color="auto"/>
          </w:divBdr>
        </w:div>
        <w:div w:id="1158811488">
          <w:marLeft w:val="1166"/>
          <w:marRight w:val="0"/>
          <w:marTop w:val="96"/>
          <w:marBottom w:val="0"/>
          <w:divBdr>
            <w:top w:val="none" w:sz="0" w:space="0" w:color="auto"/>
            <w:left w:val="none" w:sz="0" w:space="0" w:color="auto"/>
            <w:bottom w:val="none" w:sz="0" w:space="0" w:color="auto"/>
            <w:right w:val="none" w:sz="0" w:space="0" w:color="auto"/>
          </w:divBdr>
        </w:div>
        <w:div w:id="1939168765">
          <w:marLeft w:val="1166"/>
          <w:marRight w:val="0"/>
          <w:marTop w:val="96"/>
          <w:marBottom w:val="0"/>
          <w:divBdr>
            <w:top w:val="none" w:sz="0" w:space="0" w:color="auto"/>
            <w:left w:val="none" w:sz="0" w:space="0" w:color="auto"/>
            <w:bottom w:val="none" w:sz="0" w:space="0" w:color="auto"/>
            <w:right w:val="none" w:sz="0" w:space="0" w:color="auto"/>
          </w:divBdr>
        </w:div>
        <w:div w:id="1481725019">
          <w:marLeft w:val="1166"/>
          <w:marRight w:val="0"/>
          <w:marTop w:val="96"/>
          <w:marBottom w:val="0"/>
          <w:divBdr>
            <w:top w:val="none" w:sz="0" w:space="0" w:color="auto"/>
            <w:left w:val="none" w:sz="0" w:space="0" w:color="auto"/>
            <w:bottom w:val="none" w:sz="0" w:space="0" w:color="auto"/>
            <w:right w:val="none" w:sz="0" w:space="0" w:color="auto"/>
          </w:divBdr>
        </w:div>
        <w:div w:id="1369720775">
          <w:marLeft w:val="1166"/>
          <w:marRight w:val="0"/>
          <w:marTop w:val="96"/>
          <w:marBottom w:val="0"/>
          <w:divBdr>
            <w:top w:val="none" w:sz="0" w:space="0" w:color="auto"/>
            <w:left w:val="none" w:sz="0" w:space="0" w:color="auto"/>
            <w:bottom w:val="none" w:sz="0" w:space="0" w:color="auto"/>
            <w:right w:val="none" w:sz="0" w:space="0" w:color="auto"/>
          </w:divBdr>
        </w:div>
      </w:divsChild>
    </w:div>
    <w:div w:id="792793624">
      <w:bodyDiv w:val="1"/>
      <w:marLeft w:val="0"/>
      <w:marRight w:val="0"/>
      <w:marTop w:val="0"/>
      <w:marBottom w:val="0"/>
      <w:divBdr>
        <w:top w:val="none" w:sz="0" w:space="0" w:color="auto"/>
        <w:left w:val="none" w:sz="0" w:space="0" w:color="auto"/>
        <w:bottom w:val="none" w:sz="0" w:space="0" w:color="auto"/>
        <w:right w:val="none" w:sz="0" w:space="0" w:color="auto"/>
      </w:divBdr>
      <w:divsChild>
        <w:div w:id="719937042">
          <w:marLeft w:val="1166"/>
          <w:marRight w:val="0"/>
          <w:marTop w:val="106"/>
          <w:marBottom w:val="0"/>
          <w:divBdr>
            <w:top w:val="none" w:sz="0" w:space="0" w:color="auto"/>
            <w:left w:val="none" w:sz="0" w:space="0" w:color="auto"/>
            <w:bottom w:val="none" w:sz="0" w:space="0" w:color="auto"/>
            <w:right w:val="none" w:sz="0" w:space="0" w:color="auto"/>
          </w:divBdr>
        </w:div>
        <w:div w:id="2142772057">
          <w:marLeft w:val="1166"/>
          <w:marRight w:val="0"/>
          <w:marTop w:val="106"/>
          <w:marBottom w:val="0"/>
          <w:divBdr>
            <w:top w:val="none" w:sz="0" w:space="0" w:color="auto"/>
            <w:left w:val="none" w:sz="0" w:space="0" w:color="auto"/>
            <w:bottom w:val="none" w:sz="0" w:space="0" w:color="auto"/>
            <w:right w:val="none" w:sz="0" w:space="0" w:color="auto"/>
          </w:divBdr>
        </w:div>
        <w:div w:id="789055788">
          <w:marLeft w:val="1166"/>
          <w:marRight w:val="0"/>
          <w:marTop w:val="106"/>
          <w:marBottom w:val="0"/>
          <w:divBdr>
            <w:top w:val="none" w:sz="0" w:space="0" w:color="auto"/>
            <w:left w:val="none" w:sz="0" w:space="0" w:color="auto"/>
            <w:bottom w:val="none" w:sz="0" w:space="0" w:color="auto"/>
            <w:right w:val="none" w:sz="0" w:space="0" w:color="auto"/>
          </w:divBdr>
        </w:div>
        <w:div w:id="1804468733">
          <w:marLeft w:val="1166"/>
          <w:marRight w:val="0"/>
          <w:marTop w:val="106"/>
          <w:marBottom w:val="0"/>
          <w:divBdr>
            <w:top w:val="none" w:sz="0" w:space="0" w:color="auto"/>
            <w:left w:val="none" w:sz="0" w:space="0" w:color="auto"/>
            <w:bottom w:val="none" w:sz="0" w:space="0" w:color="auto"/>
            <w:right w:val="none" w:sz="0" w:space="0" w:color="auto"/>
          </w:divBdr>
        </w:div>
        <w:div w:id="1014571286">
          <w:marLeft w:val="1166"/>
          <w:marRight w:val="0"/>
          <w:marTop w:val="106"/>
          <w:marBottom w:val="0"/>
          <w:divBdr>
            <w:top w:val="none" w:sz="0" w:space="0" w:color="auto"/>
            <w:left w:val="none" w:sz="0" w:space="0" w:color="auto"/>
            <w:bottom w:val="none" w:sz="0" w:space="0" w:color="auto"/>
            <w:right w:val="none" w:sz="0" w:space="0" w:color="auto"/>
          </w:divBdr>
        </w:div>
        <w:div w:id="1296596360">
          <w:marLeft w:val="1166"/>
          <w:marRight w:val="0"/>
          <w:marTop w:val="106"/>
          <w:marBottom w:val="0"/>
          <w:divBdr>
            <w:top w:val="none" w:sz="0" w:space="0" w:color="auto"/>
            <w:left w:val="none" w:sz="0" w:space="0" w:color="auto"/>
            <w:bottom w:val="none" w:sz="0" w:space="0" w:color="auto"/>
            <w:right w:val="none" w:sz="0" w:space="0" w:color="auto"/>
          </w:divBdr>
        </w:div>
        <w:div w:id="1993824861">
          <w:marLeft w:val="1166"/>
          <w:marRight w:val="0"/>
          <w:marTop w:val="106"/>
          <w:marBottom w:val="0"/>
          <w:divBdr>
            <w:top w:val="none" w:sz="0" w:space="0" w:color="auto"/>
            <w:left w:val="none" w:sz="0" w:space="0" w:color="auto"/>
            <w:bottom w:val="none" w:sz="0" w:space="0" w:color="auto"/>
            <w:right w:val="none" w:sz="0" w:space="0" w:color="auto"/>
          </w:divBdr>
        </w:div>
        <w:div w:id="1474522911">
          <w:marLeft w:val="1166"/>
          <w:marRight w:val="0"/>
          <w:marTop w:val="106"/>
          <w:marBottom w:val="0"/>
          <w:divBdr>
            <w:top w:val="none" w:sz="0" w:space="0" w:color="auto"/>
            <w:left w:val="none" w:sz="0" w:space="0" w:color="auto"/>
            <w:bottom w:val="none" w:sz="0" w:space="0" w:color="auto"/>
            <w:right w:val="none" w:sz="0" w:space="0" w:color="auto"/>
          </w:divBdr>
        </w:div>
      </w:divsChild>
    </w:div>
    <w:div w:id="798647488">
      <w:bodyDiv w:val="1"/>
      <w:marLeft w:val="0"/>
      <w:marRight w:val="0"/>
      <w:marTop w:val="0"/>
      <w:marBottom w:val="0"/>
      <w:divBdr>
        <w:top w:val="none" w:sz="0" w:space="0" w:color="auto"/>
        <w:left w:val="none" w:sz="0" w:space="0" w:color="auto"/>
        <w:bottom w:val="none" w:sz="0" w:space="0" w:color="auto"/>
        <w:right w:val="none" w:sz="0" w:space="0" w:color="auto"/>
      </w:divBdr>
      <w:divsChild>
        <w:div w:id="117993729">
          <w:marLeft w:val="1166"/>
          <w:marRight w:val="0"/>
          <w:marTop w:val="106"/>
          <w:marBottom w:val="0"/>
          <w:divBdr>
            <w:top w:val="none" w:sz="0" w:space="0" w:color="auto"/>
            <w:left w:val="none" w:sz="0" w:space="0" w:color="auto"/>
            <w:bottom w:val="none" w:sz="0" w:space="0" w:color="auto"/>
            <w:right w:val="none" w:sz="0" w:space="0" w:color="auto"/>
          </w:divBdr>
        </w:div>
        <w:div w:id="1882865367">
          <w:marLeft w:val="1166"/>
          <w:marRight w:val="0"/>
          <w:marTop w:val="106"/>
          <w:marBottom w:val="0"/>
          <w:divBdr>
            <w:top w:val="none" w:sz="0" w:space="0" w:color="auto"/>
            <w:left w:val="none" w:sz="0" w:space="0" w:color="auto"/>
            <w:bottom w:val="none" w:sz="0" w:space="0" w:color="auto"/>
            <w:right w:val="none" w:sz="0" w:space="0" w:color="auto"/>
          </w:divBdr>
        </w:div>
        <w:div w:id="1750541186">
          <w:marLeft w:val="1166"/>
          <w:marRight w:val="0"/>
          <w:marTop w:val="106"/>
          <w:marBottom w:val="0"/>
          <w:divBdr>
            <w:top w:val="none" w:sz="0" w:space="0" w:color="auto"/>
            <w:left w:val="none" w:sz="0" w:space="0" w:color="auto"/>
            <w:bottom w:val="none" w:sz="0" w:space="0" w:color="auto"/>
            <w:right w:val="none" w:sz="0" w:space="0" w:color="auto"/>
          </w:divBdr>
        </w:div>
        <w:div w:id="1425958784">
          <w:marLeft w:val="1166"/>
          <w:marRight w:val="0"/>
          <w:marTop w:val="106"/>
          <w:marBottom w:val="0"/>
          <w:divBdr>
            <w:top w:val="none" w:sz="0" w:space="0" w:color="auto"/>
            <w:left w:val="none" w:sz="0" w:space="0" w:color="auto"/>
            <w:bottom w:val="none" w:sz="0" w:space="0" w:color="auto"/>
            <w:right w:val="none" w:sz="0" w:space="0" w:color="auto"/>
          </w:divBdr>
        </w:div>
        <w:div w:id="878274295">
          <w:marLeft w:val="1166"/>
          <w:marRight w:val="0"/>
          <w:marTop w:val="106"/>
          <w:marBottom w:val="0"/>
          <w:divBdr>
            <w:top w:val="none" w:sz="0" w:space="0" w:color="auto"/>
            <w:left w:val="none" w:sz="0" w:space="0" w:color="auto"/>
            <w:bottom w:val="none" w:sz="0" w:space="0" w:color="auto"/>
            <w:right w:val="none" w:sz="0" w:space="0" w:color="auto"/>
          </w:divBdr>
        </w:div>
      </w:divsChild>
    </w:div>
    <w:div w:id="1253123656">
      <w:bodyDiv w:val="1"/>
      <w:marLeft w:val="0"/>
      <w:marRight w:val="0"/>
      <w:marTop w:val="0"/>
      <w:marBottom w:val="0"/>
      <w:divBdr>
        <w:top w:val="none" w:sz="0" w:space="0" w:color="auto"/>
        <w:left w:val="none" w:sz="0" w:space="0" w:color="auto"/>
        <w:bottom w:val="none" w:sz="0" w:space="0" w:color="auto"/>
        <w:right w:val="none" w:sz="0" w:space="0" w:color="auto"/>
      </w:divBdr>
      <w:divsChild>
        <w:div w:id="1762556215">
          <w:marLeft w:val="1166"/>
          <w:marRight w:val="0"/>
          <w:marTop w:val="96"/>
          <w:marBottom w:val="0"/>
          <w:divBdr>
            <w:top w:val="none" w:sz="0" w:space="0" w:color="auto"/>
            <w:left w:val="none" w:sz="0" w:space="0" w:color="auto"/>
            <w:bottom w:val="none" w:sz="0" w:space="0" w:color="auto"/>
            <w:right w:val="none" w:sz="0" w:space="0" w:color="auto"/>
          </w:divBdr>
        </w:div>
        <w:div w:id="1467432376">
          <w:marLeft w:val="1166"/>
          <w:marRight w:val="0"/>
          <w:marTop w:val="96"/>
          <w:marBottom w:val="0"/>
          <w:divBdr>
            <w:top w:val="none" w:sz="0" w:space="0" w:color="auto"/>
            <w:left w:val="none" w:sz="0" w:space="0" w:color="auto"/>
            <w:bottom w:val="none" w:sz="0" w:space="0" w:color="auto"/>
            <w:right w:val="none" w:sz="0" w:space="0" w:color="auto"/>
          </w:divBdr>
        </w:div>
        <w:div w:id="222453801">
          <w:marLeft w:val="547"/>
          <w:marRight w:val="0"/>
          <w:marTop w:val="96"/>
          <w:marBottom w:val="0"/>
          <w:divBdr>
            <w:top w:val="none" w:sz="0" w:space="0" w:color="auto"/>
            <w:left w:val="none" w:sz="0" w:space="0" w:color="auto"/>
            <w:bottom w:val="none" w:sz="0" w:space="0" w:color="auto"/>
            <w:right w:val="none" w:sz="0" w:space="0" w:color="auto"/>
          </w:divBdr>
        </w:div>
        <w:div w:id="429400121">
          <w:marLeft w:val="547"/>
          <w:marRight w:val="0"/>
          <w:marTop w:val="96"/>
          <w:marBottom w:val="0"/>
          <w:divBdr>
            <w:top w:val="none" w:sz="0" w:space="0" w:color="auto"/>
            <w:left w:val="none" w:sz="0" w:space="0" w:color="auto"/>
            <w:bottom w:val="none" w:sz="0" w:space="0" w:color="auto"/>
            <w:right w:val="none" w:sz="0" w:space="0" w:color="auto"/>
          </w:divBdr>
        </w:div>
        <w:div w:id="1283614216">
          <w:marLeft w:val="1166"/>
          <w:marRight w:val="0"/>
          <w:marTop w:val="96"/>
          <w:marBottom w:val="0"/>
          <w:divBdr>
            <w:top w:val="none" w:sz="0" w:space="0" w:color="auto"/>
            <w:left w:val="none" w:sz="0" w:space="0" w:color="auto"/>
            <w:bottom w:val="none" w:sz="0" w:space="0" w:color="auto"/>
            <w:right w:val="none" w:sz="0" w:space="0" w:color="auto"/>
          </w:divBdr>
        </w:div>
        <w:div w:id="1712923736">
          <w:marLeft w:val="1166"/>
          <w:marRight w:val="0"/>
          <w:marTop w:val="96"/>
          <w:marBottom w:val="0"/>
          <w:divBdr>
            <w:top w:val="none" w:sz="0" w:space="0" w:color="auto"/>
            <w:left w:val="none" w:sz="0" w:space="0" w:color="auto"/>
            <w:bottom w:val="none" w:sz="0" w:space="0" w:color="auto"/>
            <w:right w:val="none" w:sz="0" w:space="0" w:color="auto"/>
          </w:divBdr>
        </w:div>
      </w:divsChild>
    </w:div>
    <w:div w:id="1287812464">
      <w:bodyDiv w:val="1"/>
      <w:marLeft w:val="0"/>
      <w:marRight w:val="0"/>
      <w:marTop w:val="0"/>
      <w:marBottom w:val="0"/>
      <w:divBdr>
        <w:top w:val="none" w:sz="0" w:space="0" w:color="auto"/>
        <w:left w:val="none" w:sz="0" w:space="0" w:color="auto"/>
        <w:bottom w:val="none" w:sz="0" w:space="0" w:color="auto"/>
        <w:right w:val="none" w:sz="0" w:space="0" w:color="auto"/>
      </w:divBdr>
      <w:divsChild>
        <w:div w:id="1976636695">
          <w:marLeft w:val="1166"/>
          <w:marRight w:val="0"/>
          <w:marTop w:val="96"/>
          <w:marBottom w:val="0"/>
          <w:divBdr>
            <w:top w:val="none" w:sz="0" w:space="0" w:color="auto"/>
            <w:left w:val="none" w:sz="0" w:space="0" w:color="auto"/>
            <w:bottom w:val="none" w:sz="0" w:space="0" w:color="auto"/>
            <w:right w:val="none" w:sz="0" w:space="0" w:color="auto"/>
          </w:divBdr>
        </w:div>
        <w:div w:id="713042223">
          <w:marLeft w:val="1166"/>
          <w:marRight w:val="0"/>
          <w:marTop w:val="96"/>
          <w:marBottom w:val="0"/>
          <w:divBdr>
            <w:top w:val="none" w:sz="0" w:space="0" w:color="auto"/>
            <w:left w:val="none" w:sz="0" w:space="0" w:color="auto"/>
            <w:bottom w:val="none" w:sz="0" w:space="0" w:color="auto"/>
            <w:right w:val="none" w:sz="0" w:space="0" w:color="auto"/>
          </w:divBdr>
        </w:div>
        <w:div w:id="41833130">
          <w:marLeft w:val="1166"/>
          <w:marRight w:val="0"/>
          <w:marTop w:val="96"/>
          <w:marBottom w:val="0"/>
          <w:divBdr>
            <w:top w:val="none" w:sz="0" w:space="0" w:color="auto"/>
            <w:left w:val="none" w:sz="0" w:space="0" w:color="auto"/>
            <w:bottom w:val="none" w:sz="0" w:space="0" w:color="auto"/>
            <w:right w:val="none" w:sz="0" w:space="0" w:color="auto"/>
          </w:divBdr>
        </w:div>
        <w:div w:id="1629164160">
          <w:marLeft w:val="1166"/>
          <w:marRight w:val="0"/>
          <w:marTop w:val="96"/>
          <w:marBottom w:val="0"/>
          <w:divBdr>
            <w:top w:val="none" w:sz="0" w:space="0" w:color="auto"/>
            <w:left w:val="none" w:sz="0" w:space="0" w:color="auto"/>
            <w:bottom w:val="none" w:sz="0" w:space="0" w:color="auto"/>
            <w:right w:val="none" w:sz="0" w:space="0" w:color="auto"/>
          </w:divBdr>
        </w:div>
        <w:div w:id="1220940786">
          <w:marLeft w:val="1166"/>
          <w:marRight w:val="0"/>
          <w:marTop w:val="96"/>
          <w:marBottom w:val="0"/>
          <w:divBdr>
            <w:top w:val="none" w:sz="0" w:space="0" w:color="auto"/>
            <w:left w:val="none" w:sz="0" w:space="0" w:color="auto"/>
            <w:bottom w:val="none" w:sz="0" w:space="0" w:color="auto"/>
            <w:right w:val="none" w:sz="0" w:space="0" w:color="auto"/>
          </w:divBdr>
        </w:div>
        <w:div w:id="10746214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uifan@ju.edu.j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edu.jo/rules/index.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E7326112C3643B18270C76FAA734A" ma:contentTypeVersion="0" ma:contentTypeDescription="Create a new document." ma:contentTypeScope="" ma:versionID="74c93e81025783ae374d171bf631096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CADB2-9D41-4044-8709-BF89C60727A9}"/>
</file>

<file path=customXml/itemProps2.xml><?xml version="1.0" encoding="utf-8"?>
<ds:datastoreItem xmlns:ds="http://schemas.openxmlformats.org/officeDocument/2006/customXml" ds:itemID="{AB97EE07-98FB-4D00-9831-95FA15548147}"/>
</file>

<file path=customXml/itemProps3.xml><?xml version="1.0" encoding="utf-8"?>
<ds:datastoreItem xmlns:ds="http://schemas.openxmlformats.org/officeDocument/2006/customXml" ds:itemID="{478A06BE-903D-4625-8F8A-7E7CEEEA2A4D}"/>
</file>

<file path=customXml/itemProps4.xml><?xml version="1.0" encoding="utf-8"?>
<ds:datastoreItem xmlns:ds="http://schemas.openxmlformats.org/officeDocument/2006/customXml" ds:itemID="{D00003DE-0ACF-4CB8-8F96-DE7B63E23666}"/>
</file>

<file path=docProps/app.xml><?xml version="1.0" encoding="utf-8"?>
<Properties xmlns="http://schemas.openxmlformats.org/officeDocument/2006/extended-properties" xmlns:vt="http://schemas.openxmlformats.org/officeDocument/2006/docPropsVTypes">
  <Template>Normal</Template>
  <TotalTime>1670</TotalTime>
  <Pages>9</Pages>
  <Words>1664</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amccor</cp:lastModifiedBy>
  <cp:revision>58</cp:revision>
  <cp:lastPrinted>2015-10-04T10:26:00Z</cp:lastPrinted>
  <dcterms:created xsi:type="dcterms:W3CDTF">2013-07-15T09:25:00Z</dcterms:created>
  <dcterms:modified xsi:type="dcterms:W3CDTF">2015-10-04T10:29:00Z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0x010100668E7326112C3643B18270C76FAA734A</vt:lpwstr>
  </property>
</Properties>
</file>