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DED" w:rsidRPr="001F5501" w:rsidRDefault="00733DED" w:rsidP="00733DED">
      <w:pPr>
        <w:autoSpaceDE w:val="0"/>
        <w:autoSpaceDN w:val="0"/>
        <w:adjustRightInd w:val="0"/>
        <w:jc w:val="center"/>
        <w:rPr>
          <w:rFonts w:asciiTheme="majorHAnsi" w:hAnsiTheme="majorHAnsi" w:cs="Arial"/>
          <w:b/>
          <w:bCs/>
          <w:color w:val="000000"/>
          <w:sz w:val="22"/>
          <w:szCs w:val="22"/>
          <w:lang w:val="en-US"/>
        </w:rPr>
      </w:pPr>
      <w:r w:rsidRPr="001F5501">
        <w:rPr>
          <w:rFonts w:asciiTheme="majorHAnsi" w:hAnsiTheme="majorHAnsi"/>
          <w:noProof/>
          <w:sz w:val="22"/>
          <w:szCs w:val="22"/>
          <w:lang w:val="en-US"/>
        </w:rPr>
        <w:drawing>
          <wp:inline distT="0" distB="0" distL="0" distR="0">
            <wp:extent cx="1304925" cy="1647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5344" r="8397"/>
                    <a:stretch>
                      <a:fillRect/>
                    </a:stretch>
                  </pic:blipFill>
                  <pic:spPr bwMode="auto">
                    <a:xfrm>
                      <a:off x="0" y="0"/>
                      <a:ext cx="1304925" cy="1647825"/>
                    </a:xfrm>
                    <a:prstGeom prst="rect">
                      <a:avLst/>
                    </a:prstGeom>
                    <a:noFill/>
                    <a:ln w="9525">
                      <a:noFill/>
                      <a:miter lim="800000"/>
                      <a:headEnd/>
                      <a:tailEnd/>
                    </a:ln>
                  </pic:spPr>
                </pic:pic>
              </a:graphicData>
            </a:graphic>
          </wp:inline>
        </w:drawing>
      </w:r>
    </w:p>
    <w:p w:rsidR="00733DED" w:rsidRPr="001F5501" w:rsidRDefault="00733DED" w:rsidP="00733DED">
      <w:pPr>
        <w:tabs>
          <w:tab w:val="left" w:pos="4680"/>
        </w:tabs>
        <w:autoSpaceDE w:val="0"/>
        <w:autoSpaceDN w:val="0"/>
        <w:adjustRightInd w:val="0"/>
        <w:ind w:left="2880"/>
        <w:rPr>
          <w:rFonts w:asciiTheme="majorHAnsi" w:hAnsiTheme="majorHAnsi" w:cs="Arial"/>
          <w:b/>
          <w:bCs/>
          <w:color w:val="000000"/>
          <w:sz w:val="22"/>
          <w:szCs w:val="22"/>
          <w:lang w:val="en-US"/>
        </w:rPr>
      </w:pPr>
    </w:p>
    <w:p w:rsidR="00733DED" w:rsidRPr="001F5501" w:rsidRDefault="00733DED" w:rsidP="00733DED">
      <w:pPr>
        <w:autoSpaceDE w:val="0"/>
        <w:autoSpaceDN w:val="0"/>
        <w:adjustRightInd w:val="0"/>
        <w:jc w:val="center"/>
        <w:rPr>
          <w:rFonts w:asciiTheme="majorHAnsi" w:hAnsiTheme="majorHAnsi"/>
          <w:b/>
          <w:bCs/>
          <w:sz w:val="22"/>
          <w:szCs w:val="22"/>
        </w:rPr>
      </w:pPr>
    </w:p>
    <w:p w:rsidR="00733DED" w:rsidRPr="001F5501" w:rsidRDefault="00733DED" w:rsidP="00733DED">
      <w:pPr>
        <w:spacing w:line="480" w:lineRule="auto"/>
        <w:jc w:val="center"/>
        <w:rPr>
          <w:rFonts w:asciiTheme="majorHAnsi" w:hAnsiTheme="majorHAnsi" w:cs="Arial"/>
          <w:b/>
          <w:color w:val="000000"/>
          <w:sz w:val="22"/>
          <w:szCs w:val="22"/>
          <w:lang w:val="en-US"/>
        </w:rPr>
      </w:pPr>
      <w:r w:rsidRPr="001F5501">
        <w:rPr>
          <w:rFonts w:asciiTheme="majorHAnsi" w:hAnsiTheme="majorHAnsi" w:cs="Arial"/>
          <w:b/>
          <w:color w:val="000000"/>
          <w:sz w:val="22"/>
          <w:szCs w:val="22"/>
          <w:rtl/>
          <w:lang w:val="en-US"/>
        </w:rPr>
        <w:t xml:space="preserve">   </w:t>
      </w:r>
    </w:p>
    <w:p w:rsidR="00733DED" w:rsidRPr="001F5501" w:rsidRDefault="00733DED" w:rsidP="00733DED">
      <w:pPr>
        <w:spacing w:line="480" w:lineRule="auto"/>
        <w:jc w:val="center"/>
        <w:rPr>
          <w:rFonts w:asciiTheme="majorHAnsi" w:hAnsiTheme="majorHAnsi" w:cs="Arial"/>
          <w:b/>
          <w:color w:val="000000"/>
          <w:sz w:val="22"/>
          <w:szCs w:val="22"/>
          <w:lang w:val="en-US"/>
        </w:rPr>
      </w:pPr>
    </w:p>
    <w:p w:rsidR="00733DED" w:rsidRPr="001F5501" w:rsidRDefault="00733DED" w:rsidP="00733DED">
      <w:pPr>
        <w:spacing w:line="480" w:lineRule="auto"/>
        <w:jc w:val="center"/>
        <w:rPr>
          <w:rFonts w:asciiTheme="majorHAnsi" w:hAnsiTheme="majorHAnsi"/>
          <w:sz w:val="22"/>
          <w:szCs w:val="22"/>
        </w:rPr>
      </w:pPr>
      <w:r w:rsidRPr="001F5501">
        <w:rPr>
          <w:rFonts w:asciiTheme="majorHAnsi" w:hAnsiTheme="majorHAnsi" w:cs="Arial"/>
          <w:b/>
          <w:color w:val="000000"/>
          <w:sz w:val="22"/>
          <w:szCs w:val="22"/>
          <w:lang w:val="en-US"/>
        </w:rPr>
        <w:t>The University of Jordan</w:t>
      </w:r>
    </w:p>
    <w:p w:rsidR="00733DED" w:rsidRPr="001F5501" w:rsidRDefault="00733DED" w:rsidP="00733DED">
      <w:pPr>
        <w:spacing w:line="360" w:lineRule="auto"/>
        <w:jc w:val="center"/>
        <w:rPr>
          <w:rFonts w:asciiTheme="majorHAnsi" w:hAnsiTheme="majorHAnsi"/>
          <w:b/>
          <w:bCs/>
          <w:sz w:val="22"/>
          <w:szCs w:val="22"/>
        </w:rPr>
      </w:pPr>
      <w:r w:rsidRPr="001F5501">
        <w:rPr>
          <w:rFonts w:asciiTheme="majorHAnsi" w:hAnsiTheme="majorHAnsi"/>
          <w:b/>
          <w:bCs/>
          <w:sz w:val="22"/>
          <w:szCs w:val="22"/>
        </w:rPr>
        <w:t xml:space="preserve">Accreditation &amp; Quality Assurance </w:t>
      </w:r>
      <w:proofErr w:type="spellStart"/>
      <w:r w:rsidRPr="001F5501">
        <w:rPr>
          <w:rFonts w:asciiTheme="majorHAnsi" w:hAnsiTheme="majorHAnsi"/>
          <w:b/>
          <w:bCs/>
          <w:sz w:val="22"/>
          <w:szCs w:val="22"/>
        </w:rPr>
        <w:t>Center</w:t>
      </w:r>
      <w:proofErr w:type="spellEnd"/>
    </w:p>
    <w:p w:rsidR="00733DED" w:rsidRPr="001F5501" w:rsidRDefault="00520F3D" w:rsidP="00733DED">
      <w:pPr>
        <w:spacing w:line="360" w:lineRule="auto"/>
        <w:jc w:val="center"/>
        <w:rPr>
          <w:rFonts w:asciiTheme="majorHAnsi" w:hAnsiTheme="majorHAnsi"/>
          <w:b/>
          <w:sz w:val="22"/>
          <w:szCs w:val="22"/>
        </w:rPr>
      </w:pPr>
      <w:r w:rsidRPr="00520F3D">
        <w:rPr>
          <w:rFonts w:asciiTheme="majorHAnsi" w:hAnsiTheme="majorHAnsi"/>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0;margin-top:170.5pt;width:237.15pt;height:40.95pt;z-index:25166028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Text Box 2">
              <w:txbxContent>
                <w:p w:rsidR="00733DED" w:rsidRPr="0002388B" w:rsidRDefault="00733DED" w:rsidP="00733DED">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p w:rsidR="00733DED" w:rsidRPr="0002388B" w:rsidRDefault="00733DED" w:rsidP="0092732F">
                  <w:pPr>
                    <w:pStyle w:val="ps1Char"/>
                  </w:pPr>
                </w:p>
              </w:txbxContent>
            </v:textbox>
          </v:shape>
        </w:pict>
      </w:r>
      <w:r w:rsidR="00733DED" w:rsidRPr="001F5501">
        <w:rPr>
          <w:rFonts w:asciiTheme="majorHAnsi" w:hAnsiTheme="majorHAnsi"/>
          <w:b/>
          <w:bCs/>
          <w:sz w:val="22"/>
          <w:szCs w:val="22"/>
        </w:rPr>
        <w:br w:type="page"/>
      </w: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366"/>
        <w:gridCol w:w="6138"/>
      </w:tblGrid>
      <w:tr w:rsidR="00733DED" w:rsidRPr="001F5501" w:rsidTr="00BA4590">
        <w:trPr>
          <w:trHeight w:val="307"/>
        </w:trPr>
        <w:tc>
          <w:tcPr>
            <w:tcW w:w="576" w:type="dxa"/>
            <w:vAlign w:val="center"/>
          </w:tcPr>
          <w:p w:rsidR="00733DED" w:rsidRPr="001F5501" w:rsidRDefault="00733DED" w:rsidP="00BA4590">
            <w:pPr>
              <w:spacing w:before="40" w:after="40"/>
              <w:jc w:val="center"/>
              <w:rPr>
                <w:rFonts w:asciiTheme="majorHAnsi" w:hAnsiTheme="majorHAnsi" w:cs="Arial"/>
                <w:b/>
                <w:sz w:val="22"/>
              </w:rPr>
            </w:pPr>
            <w:r w:rsidRPr="001F5501">
              <w:rPr>
                <w:rFonts w:asciiTheme="majorHAnsi" w:hAnsiTheme="majorHAnsi"/>
                <w:b/>
                <w:bCs/>
                <w:sz w:val="22"/>
                <w:szCs w:val="22"/>
              </w:rPr>
              <w:lastRenderedPageBreak/>
              <w:br w:type="page"/>
            </w:r>
            <w:r w:rsidRPr="001F5501">
              <w:rPr>
                <w:rFonts w:asciiTheme="majorHAnsi" w:hAnsiTheme="majorHAnsi" w:cs="Arial"/>
                <w:b/>
                <w:sz w:val="22"/>
                <w:szCs w:val="22"/>
              </w:rPr>
              <w:t>1</w:t>
            </w:r>
          </w:p>
        </w:tc>
        <w:tc>
          <w:tcPr>
            <w:tcW w:w="3366" w:type="dxa"/>
            <w:shd w:val="clear" w:color="auto" w:fill="D9D9D9"/>
            <w:vAlign w:val="center"/>
          </w:tcPr>
          <w:p w:rsidR="00733DED" w:rsidRPr="001F5501" w:rsidRDefault="00733DED" w:rsidP="00BA4590">
            <w:pPr>
              <w:pStyle w:val="ps2"/>
              <w:spacing w:before="40" w:after="40" w:line="240" w:lineRule="auto"/>
              <w:rPr>
                <w:rFonts w:asciiTheme="majorHAnsi" w:hAnsiTheme="majorHAnsi"/>
                <w:b w:val="0"/>
                <w:bCs w:val="0"/>
                <w:sz w:val="22"/>
              </w:rPr>
            </w:pPr>
            <w:r w:rsidRPr="001F5501">
              <w:rPr>
                <w:rFonts w:asciiTheme="majorHAnsi" w:hAnsiTheme="majorHAnsi"/>
                <w:b w:val="0"/>
                <w:bCs w:val="0"/>
                <w:sz w:val="22"/>
                <w:szCs w:val="22"/>
              </w:rPr>
              <w:t>Course title</w:t>
            </w:r>
          </w:p>
        </w:tc>
        <w:tc>
          <w:tcPr>
            <w:tcW w:w="6138" w:type="dxa"/>
          </w:tcPr>
          <w:p w:rsidR="00733DED" w:rsidRPr="001F5501" w:rsidRDefault="007B07F3" w:rsidP="0092732F">
            <w:pPr>
              <w:pStyle w:val="ps1Char"/>
            </w:pPr>
            <w:r w:rsidRPr="001F5501">
              <w:t>Grammar (1)Turkish</w:t>
            </w:r>
            <w:r w:rsidRPr="001F5501">
              <w:tab/>
            </w:r>
          </w:p>
        </w:tc>
      </w:tr>
      <w:tr w:rsidR="00733DED" w:rsidRPr="001F5501" w:rsidTr="00BA4590">
        <w:trPr>
          <w:trHeight w:val="307"/>
        </w:trPr>
        <w:tc>
          <w:tcPr>
            <w:tcW w:w="576" w:type="dxa"/>
            <w:vAlign w:val="center"/>
          </w:tcPr>
          <w:p w:rsidR="00733DED" w:rsidRPr="001F5501" w:rsidRDefault="00733DED" w:rsidP="00BA4590">
            <w:pPr>
              <w:spacing w:before="40" w:after="40"/>
              <w:jc w:val="center"/>
              <w:rPr>
                <w:rFonts w:asciiTheme="majorHAnsi" w:hAnsiTheme="majorHAnsi" w:cs="Arial"/>
                <w:b/>
                <w:sz w:val="22"/>
              </w:rPr>
            </w:pPr>
            <w:r w:rsidRPr="001F5501">
              <w:rPr>
                <w:rFonts w:asciiTheme="majorHAnsi" w:hAnsiTheme="majorHAnsi" w:cs="Arial"/>
                <w:b/>
                <w:sz w:val="22"/>
                <w:szCs w:val="22"/>
              </w:rPr>
              <w:t>2</w:t>
            </w:r>
          </w:p>
        </w:tc>
        <w:tc>
          <w:tcPr>
            <w:tcW w:w="3366" w:type="dxa"/>
            <w:shd w:val="clear" w:color="auto" w:fill="D9D9D9"/>
            <w:vAlign w:val="center"/>
          </w:tcPr>
          <w:p w:rsidR="00733DED" w:rsidRPr="001F5501" w:rsidRDefault="00733DED" w:rsidP="00BA4590">
            <w:pPr>
              <w:pStyle w:val="ps2"/>
              <w:spacing w:before="40" w:after="40" w:line="240" w:lineRule="auto"/>
              <w:rPr>
                <w:rFonts w:asciiTheme="majorHAnsi" w:hAnsiTheme="majorHAnsi"/>
                <w:b w:val="0"/>
                <w:bCs w:val="0"/>
                <w:sz w:val="22"/>
              </w:rPr>
            </w:pPr>
            <w:r w:rsidRPr="001F5501">
              <w:rPr>
                <w:rFonts w:asciiTheme="majorHAnsi" w:hAnsiTheme="majorHAnsi"/>
                <w:b w:val="0"/>
                <w:bCs w:val="0"/>
                <w:sz w:val="22"/>
                <w:szCs w:val="22"/>
              </w:rPr>
              <w:t>Course number</w:t>
            </w:r>
          </w:p>
        </w:tc>
        <w:tc>
          <w:tcPr>
            <w:tcW w:w="6138" w:type="dxa"/>
          </w:tcPr>
          <w:p w:rsidR="00733DED" w:rsidRPr="001F5501" w:rsidRDefault="007B07F3" w:rsidP="0092732F">
            <w:pPr>
              <w:pStyle w:val="ps1Char"/>
            </w:pPr>
            <w:r w:rsidRPr="001F5501">
              <w:rPr>
                <w:lang w:val="it-IT"/>
              </w:rPr>
              <w:t>2204213</w:t>
            </w:r>
          </w:p>
        </w:tc>
      </w:tr>
      <w:tr w:rsidR="00733DED" w:rsidRPr="001F5501" w:rsidTr="00BA4590">
        <w:trPr>
          <w:trHeight w:val="307"/>
        </w:trPr>
        <w:tc>
          <w:tcPr>
            <w:tcW w:w="576" w:type="dxa"/>
            <w:vMerge w:val="restart"/>
            <w:vAlign w:val="center"/>
          </w:tcPr>
          <w:p w:rsidR="00733DED" w:rsidRPr="001F5501" w:rsidRDefault="00733DED" w:rsidP="00BA4590">
            <w:pPr>
              <w:spacing w:before="40" w:after="40"/>
              <w:jc w:val="center"/>
              <w:rPr>
                <w:rFonts w:asciiTheme="majorHAnsi" w:hAnsiTheme="majorHAnsi" w:cs="Arial"/>
                <w:b/>
                <w:sz w:val="22"/>
              </w:rPr>
            </w:pPr>
            <w:r w:rsidRPr="001F5501">
              <w:rPr>
                <w:rFonts w:asciiTheme="majorHAnsi" w:hAnsiTheme="majorHAnsi" w:cs="Arial"/>
                <w:b/>
                <w:sz w:val="22"/>
                <w:szCs w:val="22"/>
              </w:rPr>
              <w:t>3</w:t>
            </w:r>
          </w:p>
        </w:tc>
        <w:tc>
          <w:tcPr>
            <w:tcW w:w="3366" w:type="dxa"/>
            <w:shd w:val="clear" w:color="auto" w:fill="D9D9D9"/>
          </w:tcPr>
          <w:p w:rsidR="00733DED" w:rsidRPr="001F5501" w:rsidRDefault="00733DED" w:rsidP="0092732F">
            <w:pPr>
              <w:pStyle w:val="ps1Char"/>
            </w:pPr>
            <w:r w:rsidRPr="001F5501">
              <w:t>Credit hours (theory, practical)</w:t>
            </w:r>
          </w:p>
        </w:tc>
        <w:tc>
          <w:tcPr>
            <w:tcW w:w="6138" w:type="dxa"/>
          </w:tcPr>
          <w:p w:rsidR="00733DED" w:rsidRPr="001F5501" w:rsidRDefault="007B07F3" w:rsidP="0092732F">
            <w:pPr>
              <w:pStyle w:val="ps1Char"/>
            </w:pPr>
            <w:r w:rsidRPr="001F5501">
              <w:t>3</w:t>
            </w:r>
          </w:p>
        </w:tc>
      </w:tr>
      <w:tr w:rsidR="00733DED" w:rsidRPr="001F5501" w:rsidTr="00BA4590">
        <w:trPr>
          <w:trHeight w:val="307"/>
        </w:trPr>
        <w:tc>
          <w:tcPr>
            <w:tcW w:w="576" w:type="dxa"/>
            <w:vMerge/>
            <w:vAlign w:val="center"/>
          </w:tcPr>
          <w:p w:rsidR="00733DED" w:rsidRPr="001F5501" w:rsidRDefault="00733DED" w:rsidP="00BA4590">
            <w:pPr>
              <w:spacing w:before="40" w:after="40"/>
              <w:jc w:val="center"/>
              <w:rPr>
                <w:rFonts w:asciiTheme="majorHAnsi" w:hAnsiTheme="majorHAnsi" w:cs="Arial"/>
                <w:b/>
                <w:sz w:val="22"/>
              </w:rPr>
            </w:pPr>
          </w:p>
        </w:tc>
        <w:tc>
          <w:tcPr>
            <w:tcW w:w="3366" w:type="dxa"/>
            <w:shd w:val="clear" w:color="auto" w:fill="D9D9D9"/>
          </w:tcPr>
          <w:p w:rsidR="00733DED" w:rsidRPr="001F5501" w:rsidRDefault="00733DED" w:rsidP="0092732F">
            <w:pPr>
              <w:pStyle w:val="ps1Char"/>
            </w:pPr>
            <w:r w:rsidRPr="001F5501">
              <w:t>Contact hours (theory, practical)</w:t>
            </w:r>
          </w:p>
        </w:tc>
        <w:tc>
          <w:tcPr>
            <w:tcW w:w="6138" w:type="dxa"/>
          </w:tcPr>
          <w:p w:rsidR="00733DED" w:rsidRPr="001F5501" w:rsidRDefault="0092732F" w:rsidP="0092732F">
            <w:pPr>
              <w:pStyle w:val="ps1Char"/>
            </w:pPr>
            <w:r>
              <w:t>3</w:t>
            </w:r>
          </w:p>
        </w:tc>
      </w:tr>
      <w:tr w:rsidR="00733DED" w:rsidRPr="001F5501" w:rsidTr="00BA4590">
        <w:trPr>
          <w:trHeight w:val="307"/>
        </w:trPr>
        <w:tc>
          <w:tcPr>
            <w:tcW w:w="576" w:type="dxa"/>
            <w:vAlign w:val="center"/>
          </w:tcPr>
          <w:p w:rsidR="00733DED" w:rsidRPr="001F5501" w:rsidRDefault="00733DED" w:rsidP="00BA4590">
            <w:pPr>
              <w:spacing w:before="40" w:after="40"/>
              <w:jc w:val="center"/>
              <w:rPr>
                <w:rFonts w:asciiTheme="majorHAnsi" w:hAnsiTheme="majorHAnsi" w:cs="Arial"/>
                <w:b/>
                <w:sz w:val="22"/>
              </w:rPr>
            </w:pPr>
            <w:r w:rsidRPr="001F5501">
              <w:rPr>
                <w:rFonts w:asciiTheme="majorHAnsi" w:hAnsiTheme="majorHAnsi" w:cs="Arial"/>
                <w:b/>
                <w:sz w:val="22"/>
                <w:szCs w:val="22"/>
              </w:rPr>
              <w:t>4</w:t>
            </w:r>
          </w:p>
        </w:tc>
        <w:tc>
          <w:tcPr>
            <w:tcW w:w="3366" w:type="dxa"/>
            <w:shd w:val="clear" w:color="auto" w:fill="D9D9D9"/>
            <w:vAlign w:val="center"/>
          </w:tcPr>
          <w:p w:rsidR="00733DED" w:rsidRPr="001F5501" w:rsidRDefault="00733DED" w:rsidP="00BA4590">
            <w:pPr>
              <w:pStyle w:val="ps2"/>
              <w:spacing w:before="40" w:after="40" w:line="240" w:lineRule="auto"/>
              <w:rPr>
                <w:rFonts w:asciiTheme="majorHAnsi" w:hAnsiTheme="majorHAnsi"/>
                <w:b w:val="0"/>
                <w:bCs w:val="0"/>
                <w:sz w:val="22"/>
              </w:rPr>
            </w:pPr>
            <w:r w:rsidRPr="001F5501">
              <w:rPr>
                <w:rFonts w:asciiTheme="majorHAnsi" w:hAnsiTheme="majorHAnsi"/>
                <w:b w:val="0"/>
                <w:bCs w:val="0"/>
                <w:sz w:val="22"/>
                <w:szCs w:val="22"/>
              </w:rPr>
              <w:t>Prerequisites/</w:t>
            </w:r>
            <w:proofErr w:type="spellStart"/>
            <w:r w:rsidRPr="001F5501">
              <w:rPr>
                <w:rFonts w:asciiTheme="majorHAnsi" w:hAnsiTheme="majorHAnsi"/>
                <w:b w:val="0"/>
                <w:bCs w:val="0"/>
                <w:sz w:val="22"/>
                <w:szCs w:val="22"/>
              </w:rPr>
              <w:t>corequisites</w:t>
            </w:r>
            <w:proofErr w:type="spellEnd"/>
          </w:p>
        </w:tc>
        <w:tc>
          <w:tcPr>
            <w:tcW w:w="6138" w:type="dxa"/>
          </w:tcPr>
          <w:p w:rsidR="00733DED" w:rsidRPr="0092732F" w:rsidRDefault="007B07F3" w:rsidP="0092732F">
            <w:pPr>
              <w:pStyle w:val="ps1Char"/>
            </w:pPr>
            <w:r w:rsidRPr="0092732F">
              <w:t>2204106</w:t>
            </w:r>
            <w:r w:rsidR="0092732F" w:rsidRPr="0092732F">
              <w:t>/ Turkish  for Specialization  (2)</w:t>
            </w:r>
          </w:p>
        </w:tc>
      </w:tr>
      <w:tr w:rsidR="00733DED" w:rsidRPr="001F5501" w:rsidTr="00BA4590">
        <w:trPr>
          <w:trHeight w:val="307"/>
        </w:trPr>
        <w:tc>
          <w:tcPr>
            <w:tcW w:w="576" w:type="dxa"/>
            <w:vAlign w:val="center"/>
          </w:tcPr>
          <w:p w:rsidR="00733DED" w:rsidRPr="001F5501" w:rsidRDefault="00733DED" w:rsidP="00BA4590">
            <w:pPr>
              <w:spacing w:before="40" w:after="40"/>
              <w:jc w:val="center"/>
              <w:rPr>
                <w:rFonts w:asciiTheme="majorHAnsi" w:hAnsiTheme="majorHAnsi" w:cs="Arial"/>
                <w:b/>
                <w:sz w:val="22"/>
              </w:rPr>
            </w:pPr>
            <w:r w:rsidRPr="001F5501">
              <w:rPr>
                <w:rFonts w:asciiTheme="majorHAnsi" w:hAnsiTheme="majorHAnsi" w:cs="Arial"/>
                <w:b/>
                <w:sz w:val="22"/>
                <w:szCs w:val="22"/>
              </w:rPr>
              <w:t>5</w:t>
            </w:r>
          </w:p>
        </w:tc>
        <w:tc>
          <w:tcPr>
            <w:tcW w:w="3366" w:type="dxa"/>
            <w:shd w:val="clear" w:color="auto" w:fill="D9D9D9"/>
            <w:vAlign w:val="center"/>
          </w:tcPr>
          <w:p w:rsidR="00733DED" w:rsidRPr="001F5501" w:rsidRDefault="00733DED" w:rsidP="00BA4590">
            <w:pPr>
              <w:pStyle w:val="ps2"/>
              <w:spacing w:before="40" w:after="40" w:line="240" w:lineRule="auto"/>
              <w:rPr>
                <w:rFonts w:asciiTheme="majorHAnsi" w:hAnsiTheme="majorHAnsi"/>
                <w:b w:val="0"/>
                <w:bCs w:val="0"/>
                <w:sz w:val="22"/>
              </w:rPr>
            </w:pPr>
            <w:r w:rsidRPr="001F5501">
              <w:rPr>
                <w:rFonts w:asciiTheme="majorHAnsi" w:hAnsiTheme="majorHAnsi"/>
                <w:b w:val="0"/>
                <w:bCs w:val="0"/>
                <w:sz w:val="22"/>
                <w:szCs w:val="22"/>
              </w:rPr>
              <w:t>Program title</w:t>
            </w:r>
          </w:p>
        </w:tc>
        <w:tc>
          <w:tcPr>
            <w:tcW w:w="6138" w:type="dxa"/>
          </w:tcPr>
          <w:p w:rsidR="00733DED" w:rsidRPr="0092732F" w:rsidRDefault="0092732F" w:rsidP="0092732F">
            <w:pPr>
              <w:pStyle w:val="ps1Char"/>
              <w:rPr>
                <w:rFonts w:asciiTheme="majorHAnsi" w:hAnsiTheme="majorHAnsi"/>
              </w:rPr>
            </w:pPr>
            <w:r w:rsidRPr="0092732F">
              <w:t>Bachelor’s Degree in Turkish and English</w:t>
            </w:r>
          </w:p>
        </w:tc>
      </w:tr>
      <w:tr w:rsidR="00733DED" w:rsidRPr="001F5501" w:rsidTr="00BA4590">
        <w:trPr>
          <w:trHeight w:val="307"/>
        </w:trPr>
        <w:tc>
          <w:tcPr>
            <w:tcW w:w="576" w:type="dxa"/>
            <w:vAlign w:val="center"/>
          </w:tcPr>
          <w:p w:rsidR="00733DED" w:rsidRPr="001F5501" w:rsidRDefault="00733DED" w:rsidP="00BA4590">
            <w:pPr>
              <w:spacing w:before="40" w:after="40"/>
              <w:jc w:val="center"/>
              <w:rPr>
                <w:rFonts w:asciiTheme="majorHAnsi" w:hAnsiTheme="majorHAnsi" w:cs="Arial"/>
                <w:b/>
                <w:sz w:val="22"/>
              </w:rPr>
            </w:pPr>
            <w:r w:rsidRPr="001F5501">
              <w:rPr>
                <w:rFonts w:asciiTheme="majorHAnsi" w:hAnsiTheme="majorHAnsi" w:cs="Arial"/>
                <w:b/>
                <w:sz w:val="22"/>
                <w:szCs w:val="22"/>
              </w:rPr>
              <w:t>6</w:t>
            </w:r>
          </w:p>
        </w:tc>
        <w:tc>
          <w:tcPr>
            <w:tcW w:w="3366" w:type="dxa"/>
            <w:shd w:val="clear" w:color="auto" w:fill="D9D9D9"/>
            <w:vAlign w:val="center"/>
          </w:tcPr>
          <w:p w:rsidR="00733DED" w:rsidRPr="001F5501" w:rsidRDefault="00733DED" w:rsidP="00BA4590">
            <w:pPr>
              <w:pStyle w:val="ps2"/>
              <w:spacing w:before="40" w:after="40" w:line="240" w:lineRule="auto"/>
              <w:rPr>
                <w:rFonts w:asciiTheme="majorHAnsi" w:hAnsiTheme="majorHAnsi"/>
                <w:b w:val="0"/>
                <w:bCs w:val="0"/>
                <w:sz w:val="22"/>
              </w:rPr>
            </w:pPr>
            <w:r w:rsidRPr="001F5501">
              <w:rPr>
                <w:rFonts w:asciiTheme="majorHAnsi" w:hAnsiTheme="majorHAnsi"/>
                <w:b w:val="0"/>
                <w:bCs w:val="0"/>
                <w:sz w:val="22"/>
                <w:szCs w:val="22"/>
              </w:rPr>
              <w:t>Program code</w:t>
            </w:r>
          </w:p>
        </w:tc>
        <w:tc>
          <w:tcPr>
            <w:tcW w:w="6138" w:type="dxa"/>
          </w:tcPr>
          <w:p w:rsidR="00733DED" w:rsidRPr="001F5501" w:rsidRDefault="0092732F" w:rsidP="0092732F">
            <w:pPr>
              <w:pStyle w:val="ps1Char"/>
            </w:pPr>
            <w:r>
              <w:t>2202</w:t>
            </w:r>
          </w:p>
        </w:tc>
      </w:tr>
      <w:tr w:rsidR="00733DED" w:rsidRPr="001F5501" w:rsidTr="00BA4590">
        <w:trPr>
          <w:trHeight w:val="307"/>
        </w:trPr>
        <w:tc>
          <w:tcPr>
            <w:tcW w:w="576" w:type="dxa"/>
            <w:vAlign w:val="center"/>
          </w:tcPr>
          <w:p w:rsidR="00733DED" w:rsidRPr="001F5501" w:rsidRDefault="00733DED" w:rsidP="00BA4590">
            <w:pPr>
              <w:spacing w:before="40" w:after="40"/>
              <w:jc w:val="center"/>
              <w:rPr>
                <w:rFonts w:asciiTheme="majorHAnsi" w:hAnsiTheme="majorHAnsi" w:cs="Arial"/>
                <w:b/>
                <w:sz w:val="22"/>
              </w:rPr>
            </w:pPr>
            <w:r w:rsidRPr="001F5501">
              <w:rPr>
                <w:rFonts w:asciiTheme="majorHAnsi" w:hAnsiTheme="majorHAnsi" w:cs="Arial"/>
                <w:b/>
                <w:sz w:val="22"/>
                <w:szCs w:val="22"/>
              </w:rPr>
              <w:t>7</w:t>
            </w:r>
          </w:p>
        </w:tc>
        <w:tc>
          <w:tcPr>
            <w:tcW w:w="3366" w:type="dxa"/>
            <w:shd w:val="clear" w:color="auto" w:fill="D9D9D9"/>
            <w:vAlign w:val="center"/>
          </w:tcPr>
          <w:p w:rsidR="00733DED" w:rsidRPr="001F5501" w:rsidRDefault="00733DED" w:rsidP="00BA4590">
            <w:pPr>
              <w:pStyle w:val="ps2"/>
              <w:spacing w:before="40" w:after="40" w:line="240" w:lineRule="auto"/>
              <w:rPr>
                <w:rFonts w:asciiTheme="majorHAnsi" w:hAnsiTheme="majorHAnsi"/>
                <w:b w:val="0"/>
                <w:bCs w:val="0"/>
                <w:sz w:val="22"/>
              </w:rPr>
            </w:pPr>
            <w:r w:rsidRPr="001F5501">
              <w:rPr>
                <w:rFonts w:asciiTheme="majorHAnsi" w:hAnsiTheme="majorHAnsi"/>
                <w:b w:val="0"/>
                <w:bCs w:val="0"/>
                <w:sz w:val="22"/>
                <w:szCs w:val="22"/>
              </w:rPr>
              <w:t>Awarding institution</w:t>
            </w:r>
            <w:r w:rsidRPr="001F5501" w:rsidDel="00627DDC">
              <w:rPr>
                <w:rFonts w:asciiTheme="majorHAnsi" w:hAnsiTheme="majorHAnsi"/>
                <w:b w:val="0"/>
                <w:bCs w:val="0"/>
                <w:sz w:val="22"/>
                <w:szCs w:val="22"/>
              </w:rPr>
              <w:t xml:space="preserve"> </w:t>
            </w:r>
          </w:p>
        </w:tc>
        <w:tc>
          <w:tcPr>
            <w:tcW w:w="6138" w:type="dxa"/>
          </w:tcPr>
          <w:p w:rsidR="00733DED" w:rsidRPr="001F5501" w:rsidRDefault="007B07F3" w:rsidP="0092732F">
            <w:pPr>
              <w:pStyle w:val="ps1Char"/>
            </w:pPr>
            <w:r w:rsidRPr="001F5501">
              <w:t>University of Jordan</w:t>
            </w:r>
          </w:p>
        </w:tc>
      </w:tr>
      <w:tr w:rsidR="00733DED" w:rsidRPr="001F5501" w:rsidTr="00BA4590">
        <w:trPr>
          <w:trHeight w:val="307"/>
        </w:trPr>
        <w:tc>
          <w:tcPr>
            <w:tcW w:w="576" w:type="dxa"/>
            <w:vAlign w:val="center"/>
          </w:tcPr>
          <w:p w:rsidR="00733DED" w:rsidRPr="001F5501" w:rsidRDefault="00733DED" w:rsidP="00BA4590">
            <w:pPr>
              <w:spacing w:before="40" w:after="40"/>
              <w:jc w:val="center"/>
              <w:rPr>
                <w:rFonts w:asciiTheme="majorHAnsi" w:hAnsiTheme="majorHAnsi" w:cs="Arial"/>
                <w:b/>
                <w:sz w:val="22"/>
              </w:rPr>
            </w:pPr>
            <w:r w:rsidRPr="001F5501">
              <w:rPr>
                <w:rFonts w:asciiTheme="majorHAnsi" w:hAnsiTheme="majorHAnsi" w:cs="Arial"/>
                <w:b/>
                <w:sz w:val="22"/>
                <w:szCs w:val="22"/>
              </w:rPr>
              <w:t>8</w:t>
            </w:r>
          </w:p>
        </w:tc>
        <w:tc>
          <w:tcPr>
            <w:tcW w:w="3366" w:type="dxa"/>
            <w:shd w:val="clear" w:color="auto" w:fill="D9D9D9"/>
            <w:vAlign w:val="center"/>
          </w:tcPr>
          <w:p w:rsidR="00733DED" w:rsidRPr="001F5501" w:rsidRDefault="00733DED" w:rsidP="00BA4590">
            <w:pPr>
              <w:pStyle w:val="ps2"/>
              <w:spacing w:before="40" w:after="40" w:line="240" w:lineRule="auto"/>
              <w:rPr>
                <w:rFonts w:asciiTheme="majorHAnsi" w:hAnsiTheme="majorHAnsi"/>
                <w:b w:val="0"/>
                <w:bCs w:val="0"/>
                <w:sz w:val="22"/>
              </w:rPr>
            </w:pPr>
            <w:r w:rsidRPr="001F5501">
              <w:rPr>
                <w:rFonts w:asciiTheme="majorHAnsi" w:hAnsiTheme="majorHAnsi"/>
                <w:b w:val="0"/>
                <w:bCs w:val="0"/>
                <w:sz w:val="22"/>
                <w:szCs w:val="22"/>
              </w:rPr>
              <w:t>Faculty</w:t>
            </w:r>
          </w:p>
        </w:tc>
        <w:tc>
          <w:tcPr>
            <w:tcW w:w="6138" w:type="dxa"/>
          </w:tcPr>
          <w:p w:rsidR="00733DED" w:rsidRPr="001F5501" w:rsidRDefault="007B07F3" w:rsidP="0092732F">
            <w:pPr>
              <w:pStyle w:val="ps1Char"/>
            </w:pPr>
            <w:r w:rsidRPr="001F5501">
              <w:t>Foreign Languages</w:t>
            </w:r>
          </w:p>
        </w:tc>
      </w:tr>
      <w:tr w:rsidR="00733DED" w:rsidRPr="001F5501" w:rsidTr="00BA4590">
        <w:trPr>
          <w:trHeight w:val="307"/>
        </w:trPr>
        <w:tc>
          <w:tcPr>
            <w:tcW w:w="576" w:type="dxa"/>
            <w:vAlign w:val="center"/>
          </w:tcPr>
          <w:p w:rsidR="00733DED" w:rsidRPr="001F5501" w:rsidRDefault="00733DED" w:rsidP="00BA4590">
            <w:pPr>
              <w:spacing w:before="40" w:after="40"/>
              <w:jc w:val="center"/>
              <w:rPr>
                <w:rFonts w:asciiTheme="majorHAnsi" w:hAnsiTheme="majorHAnsi" w:cs="Arial"/>
                <w:b/>
                <w:sz w:val="22"/>
              </w:rPr>
            </w:pPr>
            <w:r w:rsidRPr="001F5501">
              <w:rPr>
                <w:rFonts w:asciiTheme="majorHAnsi" w:hAnsiTheme="majorHAnsi" w:cs="Arial"/>
                <w:b/>
                <w:sz w:val="22"/>
                <w:szCs w:val="22"/>
              </w:rPr>
              <w:t>9</w:t>
            </w:r>
          </w:p>
        </w:tc>
        <w:tc>
          <w:tcPr>
            <w:tcW w:w="3366" w:type="dxa"/>
            <w:shd w:val="clear" w:color="auto" w:fill="D9D9D9"/>
            <w:vAlign w:val="center"/>
          </w:tcPr>
          <w:p w:rsidR="00733DED" w:rsidRPr="001F5501" w:rsidRDefault="00733DED" w:rsidP="00BA4590">
            <w:pPr>
              <w:pStyle w:val="ps2"/>
              <w:spacing w:before="40" w:after="40" w:line="240" w:lineRule="auto"/>
              <w:rPr>
                <w:rFonts w:asciiTheme="majorHAnsi" w:hAnsiTheme="majorHAnsi"/>
                <w:b w:val="0"/>
                <w:bCs w:val="0"/>
                <w:sz w:val="22"/>
              </w:rPr>
            </w:pPr>
            <w:r w:rsidRPr="001F5501">
              <w:rPr>
                <w:rFonts w:asciiTheme="majorHAnsi" w:hAnsiTheme="majorHAnsi"/>
                <w:b w:val="0"/>
                <w:bCs w:val="0"/>
                <w:sz w:val="22"/>
                <w:szCs w:val="22"/>
              </w:rPr>
              <w:t>Department</w:t>
            </w:r>
          </w:p>
        </w:tc>
        <w:tc>
          <w:tcPr>
            <w:tcW w:w="6138" w:type="dxa"/>
          </w:tcPr>
          <w:p w:rsidR="00733DED" w:rsidRPr="001F5501" w:rsidRDefault="007B07F3" w:rsidP="0092732F">
            <w:pPr>
              <w:pStyle w:val="ps1Char"/>
            </w:pPr>
            <w:r w:rsidRPr="001F5501">
              <w:t>Asian Languages</w:t>
            </w:r>
          </w:p>
        </w:tc>
      </w:tr>
      <w:tr w:rsidR="00733DED" w:rsidRPr="001F5501" w:rsidTr="00BA4590">
        <w:trPr>
          <w:trHeight w:val="399"/>
        </w:trPr>
        <w:tc>
          <w:tcPr>
            <w:tcW w:w="576" w:type="dxa"/>
            <w:vAlign w:val="center"/>
          </w:tcPr>
          <w:p w:rsidR="00733DED" w:rsidRPr="001F5501" w:rsidRDefault="00733DED" w:rsidP="00BA4590">
            <w:pPr>
              <w:spacing w:before="40" w:after="40"/>
              <w:jc w:val="center"/>
              <w:rPr>
                <w:rFonts w:asciiTheme="majorHAnsi" w:hAnsiTheme="majorHAnsi" w:cs="Arial"/>
                <w:b/>
                <w:sz w:val="22"/>
              </w:rPr>
            </w:pPr>
            <w:r w:rsidRPr="001F5501">
              <w:rPr>
                <w:rFonts w:asciiTheme="majorHAnsi" w:hAnsiTheme="majorHAnsi" w:cs="Arial"/>
                <w:b/>
                <w:sz w:val="22"/>
                <w:szCs w:val="22"/>
              </w:rPr>
              <w:t>10</w:t>
            </w:r>
          </w:p>
        </w:tc>
        <w:tc>
          <w:tcPr>
            <w:tcW w:w="3366" w:type="dxa"/>
            <w:shd w:val="clear" w:color="auto" w:fill="D9D9D9"/>
            <w:vAlign w:val="center"/>
          </w:tcPr>
          <w:p w:rsidR="00733DED" w:rsidRPr="001F5501" w:rsidRDefault="00733DED" w:rsidP="00BA4590">
            <w:pPr>
              <w:pStyle w:val="ps2"/>
              <w:spacing w:before="40" w:after="40" w:line="240" w:lineRule="auto"/>
              <w:rPr>
                <w:rFonts w:asciiTheme="majorHAnsi" w:hAnsiTheme="majorHAnsi"/>
                <w:b w:val="0"/>
                <w:bCs w:val="0"/>
                <w:sz w:val="22"/>
              </w:rPr>
            </w:pPr>
            <w:r w:rsidRPr="001F5501">
              <w:rPr>
                <w:rFonts w:asciiTheme="majorHAnsi" w:hAnsiTheme="majorHAnsi"/>
                <w:b w:val="0"/>
                <w:bCs w:val="0"/>
                <w:sz w:val="22"/>
                <w:szCs w:val="22"/>
              </w:rPr>
              <w:t xml:space="preserve">Level of course </w:t>
            </w:r>
          </w:p>
        </w:tc>
        <w:tc>
          <w:tcPr>
            <w:tcW w:w="6138" w:type="dxa"/>
          </w:tcPr>
          <w:p w:rsidR="00733DED" w:rsidRPr="001F5501" w:rsidRDefault="0092732F" w:rsidP="0092732F">
            <w:pPr>
              <w:pStyle w:val="ps1Char"/>
            </w:pPr>
            <w:r>
              <w:t>Second year</w:t>
            </w:r>
          </w:p>
        </w:tc>
      </w:tr>
      <w:tr w:rsidR="00733DED" w:rsidRPr="001F5501" w:rsidTr="00BA4590">
        <w:trPr>
          <w:trHeight w:val="307"/>
        </w:trPr>
        <w:tc>
          <w:tcPr>
            <w:tcW w:w="576" w:type="dxa"/>
            <w:vAlign w:val="center"/>
          </w:tcPr>
          <w:p w:rsidR="00733DED" w:rsidRPr="001F5501" w:rsidRDefault="00733DED" w:rsidP="00BA4590">
            <w:pPr>
              <w:spacing w:before="40" w:after="40"/>
              <w:jc w:val="center"/>
              <w:rPr>
                <w:rFonts w:asciiTheme="majorHAnsi" w:hAnsiTheme="majorHAnsi" w:cs="Arial"/>
                <w:b/>
                <w:sz w:val="22"/>
              </w:rPr>
            </w:pPr>
            <w:r w:rsidRPr="001F5501">
              <w:rPr>
                <w:rFonts w:asciiTheme="majorHAnsi" w:hAnsiTheme="majorHAnsi" w:cs="Arial"/>
                <w:b/>
                <w:sz w:val="22"/>
                <w:szCs w:val="22"/>
              </w:rPr>
              <w:t>11</w:t>
            </w:r>
          </w:p>
        </w:tc>
        <w:tc>
          <w:tcPr>
            <w:tcW w:w="3366" w:type="dxa"/>
            <w:shd w:val="clear" w:color="auto" w:fill="D9D9D9"/>
          </w:tcPr>
          <w:p w:rsidR="00733DED" w:rsidRPr="001F5501" w:rsidRDefault="00733DED" w:rsidP="00BA4590">
            <w:pPr>
              <w:tabs>
                <w:tab w:val="left" w:pos="900"/>
              </w:tabs>
              <w:rPr>
                <w:rFonts w:asciiTheme="majorHAnsi" w:hAnsiTheme="majorHAnsi" w:cs="Calibri"/>
                <w:bCs/>
                <w:sz w:val="22"/>
              </w:rPr>
            </w:pPr>
            <w:r w:rsidRPr="001F5501">
              <w:rPr>
                <w:rFonts w:asciiTheme="majorHAnsi" w:hAnsiTheme="majorHAnsi"/>
                <w:sz w:val="22"/>
                <w:szCs w:val="22"/>
              </w:rPr>
              <w:t>Year of study and</w:t>
            </w:r>
            <w:r w:rsidRPr="001F5501">
              <w:rPr>
                <w:rFonts w:asciiTheme="majorHAnsi" w:hAnsiTheme="majorHAnsi" w:cs="Calibri"/>
                <w:sz w:val="22"/>
                <w:szCs w:val="22"/>
              </w:rPr>
              <w:t xml:space="preserve"> </w:t>
            </w:r>
            <w:r w:rsidRPr="001F5501">
              <w:rPr>
                <w:rFonts w:asciiTheme="majorHAnsi" w:hAnsiTheme="majorHAnsi" w:cs="Calibri"/>
                <w:bCs/>
                <w:sz w:val="22"/>
                <w:szCs w:val="22"/>
              </w:rPr>
              <w:t>semester (s)</w:t>
            </w:r>
          </w:p>
        </w:tc>
        <w:tc>
          <w:tcPr>
            <w:tcW w:w="6138" w:type="dxa"/>
          </w:tcPr>
          <w:p w:rsidR="00733DED" w:rsidRPr="001F5501" w:rsidRDefault="007B07F3" w:rsidP="0092732F">
            <w:pPr>
              <w:pStyle w:val="ps1Char"/>
            </w:pPr>
            <w:r w:rsidRPr="001F5501">
              <w:t>Second year/ first semester</w:t>
            </w:r>
          </w:p>
        </w:tc>
      </w:tr>
      <w:tr w:rsidR="00733DED" w:rsidRPr="001F5501" w:rsidTr="00BA4590">
        <w:trPr>
          <w:trHeight w:val="307"/>
        </w:trPr>
        <w:tc>
          <w:tcPr>
            <w:tcW w:w="576" w:type="dxa"/>
            <w:vAlign w:val="center"/>
          </w:tcPr>
          <w:p w:rsidR="00733DED" w:rsidRPr="001F5501" w:rsidRDefault="00733DED" w:rsidP="00BA4590">
            <w:pPr>
              <w:spacing w:before="40" w:after="40"/>
              <w:jc w:val="center"/>
              <w:rPr>
                <w:rFonts w:asciiTheme="majorHAnsi" w:hAnsiTheme="majorHAnsi" w:cs="Arial"/>
                <w:b/>
                <w:sz w:val="22"/>
              </w:rPr>
            </w:pPr>
            <w:r w:rsidRPr="001F5501">
              <w:rPr>
                <w:rFonts w:asciiTheme="majorHAnsi" w:hAnsiTheme="majorHAnsi" w:cs="Arial"/>
                <w:b/>
                <w:sz w:val="22"/>
                <w:szCs w:val="22"/>
              </w:rPr>
              <w:t>12</w:t>
            </w:r>
          </w:p>
        </w:tc>
        <w:tc>
          <w:tcPr>
            <w:tcW w:w="3366" w:type="dxa"/>
            <w:shd w:val="clear" w:color="auto" w:fill="D9D9D9"/>
            <w:vAlign w:val="center"/>
          </w:tcPr>
          <w:p w:rsidR="00733DED" w:rsidRPr="001F5501" w:rsidRDefault="00733DED" w:rsidP="00BA4590">
            <w:pPr>
              <w:pStyle w:val="ps2"/>
              <w:spacing w:before="40" w:after="40" w:line="240" w:lineRule="auto"/>
              <w:rPr>
                <w:rFonts w:asciiTheme="majorHAnsi" w:hAnsiTheme="majorHAnsi"/>
                <w:b w:val="0"/>
                <w:bCs w:val="0"/>
                <w:sz w:val="22"/>
              </w:rPr>
            </w:pPr>
            <w:r w:rsidRPr="001F5501">
              <w:rPr>
                <w:rFonts w:asciiTheme="majorHAnsi" w:hAnsiTheme="majorHAnsi"/>
                <w:b w:val="0"/>
                <w:bCs w:val="0"/>
                <w:sz w:val="22"/>
                <w:szCs w:val="22"/>
              </w:rPr>
              <w:t>Final Qualification</w:t>
            </w:r>
          </w:p>
        </w:tc>
        <w:tc>
          <w:tcPr>
            <w:tcW w:w="6138" w:type="dxa"/>
          </w:tcPr>
          <w:p w:rsidR="00733DED" w:rsidRPr="001F5501" w:rsidRDefault="0092732F" w:rsidP="0092732F">
            <w:pPr>
              <w:pStyle w:val="ps1Char"/>
            </w:pPr>
            <w:r>
              <w:t>BA</w:t>
            </w:r>
          </w:p>
        </w:tc>
      </w:tr>
      <w:tr w:rsidR="00733DED" w:rsidRPr="001F5501" w:rsidTr="00BA4590">
        <w:trPr>
          <w:trHeight w:val="307"/>
        </w:trPr>
        <w:tc>
          <w:tcPr>
            <w:tcW w:w="576" w:type="dxa"/>
            <w:vAlign w:val="center"/>
          </w:tcPr>
          <w:p w:rsidR="00733DED" w:rsidRPr="001F5501" w:rsidRDefault="00733DED" w:rsidP="00BA4590">
            <w:pPr>
              <w:spacing w:before="40" w:after="40"/>
              <w:jc w:val="center"/>
              <w:rPr>
                <w:rFonts w:asciiTheme="majorHAnsi" w:hAnsiTheme="majorHAnsi" w:cs="Arial"/>
                <w:b/>
                <w:sz w:val="22"/>
              </w:rPr>
            </w:pPr>
            <w:r w:rsidRPr="001F5501">
              <w:rPr>
                <w:rFonts w:asciiTheme="majorHAnsi" w:hAnsiTheme="majorHAnsi" w:cs="Arial"/>
                <w:b/>
                <w:sz w:val="22"/>
                <w:szCs w:val="22"/>
              </w:rPr>
              <w:t>13</w:t>
            </w:r>
          </w:p>
        </w:tc>
        <w:tc>
          <w:tcPr>
            <w:tcW w:w="3366" w:type="dxa"/>
            <w:shd w:val="clear" w:color="auto" w:fill="D9D9D9"/>
            <w:vAlign w:val="center"/>
          </w:tcPr>
          <w:p w:rsidR="00733DED" w:rsidRPr="001F5501" w:rsidRDefault="00733DED" w:rsidP="00BA4590">
            <w:pPr>
              <w:pStyle w:val="Default"/>
              <w:rPr>
                <w:rFonts w:asciiTheme="majorHAnsi" w:hAnsiTheme="majorHAnsi"/>
                <w:sz w:val="22"/>
                <w:szCs w:val="22"/>
              </w:rPr>
            </w:pPr>
            <w:r w:rsidRPr="001F5501">
              <w:rPr>
                <w:rFonts w:asciiTheme="majorHAnsi" w:hAnsiTheme="majorHAnsi"/>
                <w:sz w:val="22"/>
                <w:szCs w:val="22"/>
              </w:rPr>
              <w:t>Other department (s) involved in teaching the course</w:t>
            </w:r>
          </w:p>
        </w:tc>
        <w:tc>
          <w:tcPr>
            <w:tcW w:w="6138" w:type="dxa"/>
          </w:tcPr>
          <w:p w:rsidR="00733DED" w:rsidRPr="001F5501" w:rsidDel="000E10C1" w:rsidRDefault="0092732F" w:rsidP="0092732F">
            <w:pPr>
              <w:pStyle w:val="ps1Char"/>
            </w:pPr>
            <w:r>
              <w:t>-</w:t>
            </w:r>
          </w:p>
        </w:tc>
      </w:tr>
      <w:tr w:rsidR="00733DED" w:rsidRPr="001F5501" w:rsidTr="00BA4590">
        <w:trPr>
          <w:trHeight w:val="399"/>
        </w:trPr>
        <w:tc>
          <w:tcPr>
            <w:tcW w:w="576" w:type="dxa"/>
            <w:vAlign w:val="center"/>
          </w:tcPr>
          <w:p w:rsidR="00733DED" w:rsidRPr="001F5501" w:rsidRDefault="00733DED" w:rsidP="00BA4590">
            <w:pPr>
              <w:spacing w:before="40" w:after="40"/>
              <w:jc w:val="center"/>
              <w:rPr>
                <w:rFonts w:asciiTheme="majorHAnsi" w:hAnsiTheme="majorHAnsi" w:cs="Arial"/>
                <w:b/>
                <w:sz w:val="22"/>
              </w:rPr>
            </w:pPr>
            <w:r w:rsidRPr="001F5501">
              <w:rPr>
                <w:rFonts w:asciiTheme="majorHAnsi" w:hAnsiTheme="majorHAnsi" w:cs="Arial"/>
                <w:b/>
                <w:sz w:val="22"/>
                <w:szCs w:val="22"/>
              </w:rPr>
              <w:t>14</w:t>
            </w:r>
          </w:p>
        </w:tc>
        <w:tc>
          <w:tcPr>
            <w:tcW w:w="3366" w:type="dxa"/>
            <w:shd w:val="clear" w:color="auto" w:fill="D9D9D9"/>
            <w:vAlign w:val="center"/>
          </w:tcPr>
          <w:p w:rsidR="00733DED" w:rsidRPr="001F5501" w:rsidRDefault="00733DED" w:rsidP="00BA4590">
            <w:pPr>
              <w:pStyle w:val="ps2"/>
              <w:spacing w:before="40" w:after="40" w:line="240" w:lineRule="auto"/>
              <w:rPr>
                <w:rFonts w:asciiTheme="majorHAnsi" w:hAnsiTheme="majorHAnsi"/>
                <w:b w:val="0"/>
                <w:bCs w:val="0"/>
                <w:sz w:val="22"/>
              </w:rPr>
            </w:pPr>
            <w:r w:rsidRPr="001F5501">
              <w:rPr>
                <w:rFonts w:asciiTheme="majorHAnsi" w:hAnsiTheme="majorHAnsi"/>
                <w:b w:val="0"/>
                <w:bCs w:val="0"/>
                <w:sz w:val="22"/>
                <w:szCs w:val="22"/>
              </w:rPr>
              <w:t>Language of Instruction</w:t>
            </w:r>
          </w:p>
        </w:tc>
        <w:tc>
          <w:tcPr>
            <w:tcW w:w="6138" w:type="dxa"/>
            <w:vAlign w:val="center"/>
          </w:tcPr>
          <w:p w:rsidR="00733DED" w:rsidRPr="001F5501" w:rsidRDefault="007B07F3" w:rsidP="0092732F">
            <w:pPr>
              <w:pStyle w:val="ps1Char"/>
            </w:pPr>
            <w:r w:rsidRPr="001F5501">
              <w:t>Turkish</w:t>
            </w:r>
          </w:p>
        </w:tc>
      </w:tr>
      <w:tr w:rsidR="00733DED" w:rsidRPr="001F5501" w:rsidTr="00BA4590">
        <w:trPr>
          <w:trHeight w:val="307"/>
        </w:trPr>
        <w:tc>
          <w:tcPr>
            <w:tcW w:w="576" w:type="dxa"/>
            <w:vAlign w:val="center"/>
          </w:tcPr>
          <w:p w:rsidR="00733DED" w:rsidRPr="001F5501" w:rsidRDefault="00733DED" w:rsidP="00BA4590">
            <w:pPr>
              <w:spacing w:before="40" w:after="40"/>
              <w:jc w:val="center"/>
              <w:rPr>
                <w:rFonts w:asciiTheme="majorHAnsi" w:hAnsiTheme="majorHAnsi" w:cs="Arial"/>
                <w:b/>
                <w:sz w:val="22"/>
              </w:rPr>
            </w:pPr>
            <w:r w:rsidRPr="001F5501">
              <w:rPr>
                <w:rFonts w:asciiTheme="majorHAnsi" w:hAnsiTheme="majorHAnsi" w:cs="Arial"/>
                <w:b/>
                <w:sz w:val="22"/>
                <w:szCs w:val="22"/>
              </w:rPr>
              <w:t>15</w:t>
            </w:r>
          </w:p>
        </w:tc>
        <w:tc>
          <w:tcPr>
            <w:tcW w:w="3366" w:type="dxa"/>
            <w:shd w:val="clear" w:color="auto" w:fill="D9D9D9"/>
            <w:vAlign w:val="center"/>
          </w:tcPr>
          <w:p w:rsidR="00733DED" w:rsidRPr="001F5501" w:rsidRDefault="00733DED" w:rsidP="00BA4590">
            <w:pPr>
              <w:pStyle w:val="ps2"/>
              <w:spacing w:before="40" w:after="40" w:line="240" w:lineRule="auto"/>
              <w:rPr>
                <w:rFonts w:asciiTheme="majorHAnsi" w:hAnsiTheme="majorHAnsi"/>
                <w:b w:val="0"/>
                <w:bCs w:val="0"/>
                <w:sz w:val="22"/>
              </w:rPr>
            </w:pPr>
            <w:r w:rsidRPr="001F5501">
              <w:rPr>
                <w:rFonts w:asciiTheme="majorHAnsi" w:hAnsiTheme="majorHAnsi"/>
                <w:b w:val="0"/>
                <w:bCs w:val="0"/>
                <w:sz w:val="22"/>
                <w:szCs w:val="22"/>
              </w:rPr>
              <w:t>Date of production/revision</w:t>
            </w:r>
          </w:p>
        </w:tc>
        <w:tc>
          <w:tcPr>
            <w:tcW w:w="6138" w:type="dxa"/>
          </w:tcPr>
          <w:p w:rsidR="00733DED" w:rsidRPr="001F5501" w:rsidRDefault="0092732F" w:rsidP="0092732F">
            <w:pPr>
              <w:pStyle w:val="ps1Char"/>
            </w:pPr>
            <w:r>
              <w:t xml:space="preserve">September </w:t>
            </w:r>
            <w:r w:rsidR="007B07F3" w:rsidRPr="001F5501">
              <w:t>2015</w:t>
            </w:r>
          </w:p>
        </w:tc>
      </w:tr>
    </w:tbl>
    <w:p w:rsidR="00733DED" w:rsidRPr="001F5501" w:rsidRDefault="00733DED" w:rsidP="00733DED">
      <w:pPr>
        <w:pStyle w:val="ps2"/>
        <w:spacing w:before="120" w:after="120" w:line="240" w:lineRule="auto"/>
        <w:rPr>
          <w:rFonts w:asciiTheme="majorHAnsi" w:hAnsiTheme="majorHAnsi"/>
          <w:sz w:val="22"/>
          <w:szCs w:val="22"/>
        </w:rPr>
      </w:pPr>
    </w:p>
    <w:p w:rsidR="00733DED" w:rsidRPr="001F5501" w:rsidRDefault="00733DED" w:rsidP="00733DED">
      <w:pPr>
        <w:pStyle w:val="ps2"/>
        <w:spacing w:before="120" w:after="120" w:line="240" w:lineRule="auto"/>
        <w:rPr>
          <w:rFonts w:asciiTheme="majorHAnsi" w:hAnsiTheme="majorHAnsi"/>
          <w:b w:val="0"/>
          <w:bCs w:val="0"/>
          <w:sz w:val="22"/>
          <w:szCs w:val="22"/>
        </w:rPr>
      </w:pPr>
      <w:r w:rsidRPr="001F5501">
        <w:rPr>
          <w:rFonts w:asciiTheme="majorHAnsi" w:hAnsiTheme="majorHAnsi"/>
          <w:sz w:val="22"/>
          <w:szCs w:val="22"/>
        </w:rPr>
        <w:t xml:space="preserve">16. Course Coordinator: </w:t>
      </w:r>
      <w:proofErr w:type="spellStart"/>
      <w:r w:rsidR="003A075C">
        <w:rPr>
          <w:rFonts w:asciiTheme="majorHAnsi" w:hAnsiTheme="majorHAnsi"/>
          <w:sz w:val="22"/>
          <w:szCs w:val="22"/>
        </w:rPr>
        <w:t>Bagdagul</w:t>
      </w:r>
      <w:proofErr w:type="spellEnd"/>
      <w:r w:rsidR="003A075C">
        <w:rPr>
          <w:rFonts w:asciiTheme="majorHAnsi" w:hAnsiTheme="majorHAnsi"/>
          <w:sz w:val="22"/>
          <w:szCs w:val="22"/>
        </w:rPr>
        <w:t xml:space="preserve"> MUSA</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80"/>
      </w:tblGrid>
      <w:tr w:rsidR="00733DED" w:rsidRPr="001F5501" w:rsidTr="00BA4590">
        <w:trPr>
          <w:trHeight w:val="1043"/>
        </w:trPr>
        <w:tc>
          <w:tcPr>
            <w:tcW w:w="10080" w:type="dxa"/>
          </w:tcPr>
          <w:p w:rsidR="003A075C" w:rsidRPr="00C27CDF" w:rsidRDefault="003A075C" w:rsidP="0092732F">
            <w:pPr>
              <w:pStyle w:val="ps1Char"/>
            </w:pPr>
            <w:r w:rsidRPr="00C27CDF">
              <w:t>Office</w:t>
            </w:r>
            <w:r w:rsidRPr="00C27CDF">
              <w:rPr>
                <w:spacing w:val="-6"/>
              </w:rPr>
              <w:t xml:space="preserve"> </w:t>
            </w:r>
            <w:r w:rsidRPr="00C27CDF">
              <w:t>number: 78</w:t>
            </w:r>
          </w:p>
          <w:p w:rsidR="003A075C" w:rsidRPr="00C27CDF" w:rsidRDefault="003A075C" w:rsidP="0092732F">
            <w:pPr>
              <w:pStyle w:val="ps1Char"/>
            </w:pPr>
          </w:p>
          <w:p w:rsidR="003A075C" w:rsidRPr="00C27CDF" w:rsidRDefault="003A075C" w:rsidP="0092732F">
            <w:pPr>
              <w:pStyle w:val="ps1Char"/>
            </w:pPr>
            <w:r w:rsidRPr="00C27CDF">
              <w:t>Office</w:t>
            </w:r>
            <w:r w:rsidRPr="00C27CDF">
              <w:rPr>
                <w:spacing w:val="-6"/>
              </w:rPr>
              <w:t xml:space="preserve"> </w:t>
            </w:r>
            <w:r w:rsidRPr="00C27CDF">
              <w:t>hours:</w:t>
            </w:r>
            <w:r>
              <w:t xml:space="preserve"> 11-12</w:t>
            </w:r>
          </w:p>
          <w:p w:rsidR="003A075C" w:rsidRPr="00C27CDF" w:rsidRDefault="003A075C" w:rsidP="0092732F">
            <w:pPr>
              <w:pStyle w:val="ps1Char"/>
            </w:pPr>
          </w:p>
          <w:p w:rsidR="003A075C" w:rsidRPr="00C27CDF" w:rsidRDefault="003A075C" w:rsidP="0092732F">
            <w:pPr>
              <w:pStyle w:val="ps1Char"/>
            </w:pPr>
            <w:r w:rsidRPr="00C27CDF">
              <w:t>Phone</w:t>
            </w:r>
            <w:r w:rsidRPr="00C27CDF">
              <w:rPr>
                <w:spacing w:val="-6"/>
              </w:rPr>
              <w:t xml:space="preserve"> </w:t>
            </w:r>
            <w:r w:rsidRPr="00C27CDF">
              <w:t>nu</w:t>
            </w:r>
            <w:r w:rsidRPr="00C27CDF">
              <w:rPr>
                <w:spacing w:val="-2"/>
              </w:rPr>
              <w:t>m</w:t>
            </w:r>
            <w:r w:rsidRPr="00C27CDF">
              <w:t>ber: 24817</w:t>
            </w:r>
          </w:p>
          <w:p w:rsidR="003A075C" w:rsidRPr="00C27CDF" w:rsidRDefault="003A075C" w:rsidP="0092732F">
            <w:pPr>
              <w:pStyle w:val="ps1Char"/>
            </w:pPr>
          </w:p>
          <w:p w:rsidR="003A075C" w:rsidRPr="00C27CDF" w:rsidRDefault="003A075C" w:rsidP="0092732F">
            <w:pPr>
              <w:pStyle w:val="ps1Char"/>
            </w:pPr>
            <w:r w:rsidRPr="00C27CDF">
              <w:t xml:space="preserve"> Email:</w:t>
            </w:r>
            <w:r>
              <w:t xml:space="preserve"> bagdagulmussa@gmail.com</w:t>
            </w:r>
          </w:p>
          <w:p w:rsidR="00733DED" w:rsidRPr="001F5501" w:rsidRDefault="00733DED" w:rsidP="0092732F">
            <w:pPr>
              <w:pStyle w:val="ps1Char"/>
            </w:pPr>
          </w:p>
          <w:p w:rsidR="00733DED" w:rsidRPr="001F5501" w:rsidRDefault="00733DED" w:rsidP="0092732F">
            <w:pPr>
              <w:pStyle w:val="ps1Char"/>
            </w:pPr>
          </w:p>
          <w:p w:rsidR="00733DED" w:rsidRPr="001F5501" w:rsidRDefault="00733DED" w:rsidP="0092732F">
            <w:pPr>
              <w:pStyle w:val="ps1Char"/>
            </w:pPr>
          </w:p>
        </w:tc>
      </w:tr>
    </w:tbl>
    <w:p w:rsidR="00733DED" w:rsidRPr="001F5501" w:rsidRDefault="00733DED" w:rsidP="00733DED">
      <w:pPr>
        <w:pStyle w:val="Heading7"/>
        <w:spacing w:line="480" w:lineRule="auto"/>
        <w:rPr>
          <w:rFonts w:asciiTheme="majorHAnsi" w:hAnsiTheme="majorHAnsi"/>
          <w:b/>
          <w:bCs/>
          <w:sz w:val="22"/>
          <w:szCs w:val="22"/>
          <w:u w:val="none"/>
        </w:rPr>
      </w:pPr>
    </w:p>
    <w:p w:rsidR="00733DED" w:rsidRPr="001F5501" w:rsidRDefault="00733DED" w:rsidP="00733DED">
      <w:pPr>
        <w:pStyle w:val="ps2"/>
        <w:spacing w:before="120" w:after="120" w:line="240" w:lineRule="auto"/>
        <w:rPr>
          <w:rFonts w:asciiTheme="majorHAnsi" w:hAnsiTheme="majorHAnsi"/>
          <w:b w:val="0"/>
          <w:bCs w:val="0"/>
          <w:sz w:val="22"/>
          <w:szCs w:val="22"/>
        </w:rPr>
      </w:pPr>
      <w:r w:rsidRPr="001F5501">
        <w:rPr>
          <w:rFonts w:asciiTheme="majorHAnsi" w:hAnsiTheme="majorHAnsi"/>
          <w:sz w:val="22"/>
          <w:szCs w:val="22"/>
        </w:rPr>
        <w:t>17.</w:t>
      </w:r>
      <w:r w:rsidRPr="001F5501">
        <w:rPr>
          <w:rFonts w:asciiTheme="majorHAnsi" w:hAnsiTheme="majorHAnsi"/>
          <w:b w:val="0"/>
          <w:bCs w:val="0"/>
          <w:sz w:val="22"/>
          <w:szCs w:val="22"/>
        </w:rPr>
        <w:t xml:space="preserve">  </w:t>
      </w:r>
      <w:r w:rsidRPr="001F5501">
        <w:rPr>
          <w:rFonts w:asciiTheme="majorHAnsi" w:hAnsiTheme="majorHAnsi"/>
          <w:sz w:val="22"/>
          <w:szCs w:val="22"/>
        </w:rPr>
        <w:t>Other instructors</w:t>
      </w:r>
      <w:r w:rsidRPr="001F5501">
        <w:rPr>
          <w:rFonts w:asciiTheme="majorHAnsi" w:hAnsiTheme="majorHAnsi"/>
          <w:b w:val="0"/>
          <w:bCs w:val="0"/>
          <w:sz w:val="22"/>
          <w:szCs w:val="22"/>
        </w:rPr>
        <w:t>:</w:t>
      </w:r>
      <w:r w:rsidRPr="001F5501">
        <w:rPr>
          <w:rFonts w:asciiTheme="majorHAnsi" w:hAnsiTheme="majorHAnsi" w:cs="Times New Roman"/>
          <w:b w:val="0"/>
          <w:bCs w:val="0"/>
          <w:sz w:val="22"/>
          <w:szCs w:val="22"/>
        </w:rPr>
        <w:t xml:space="preserve">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733DED" w:rsidRPr="001F5501" w:rsidTr="00BA4590">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733DED" w:rsidRPr="001F5501" w:rsidRDefault="00733DED" w:rsidP="00BA4590">
            <w:pPr>
              <w:rPr>
                <w:rFonts w:asciiTheme="majorHAnsi" w:hAnsiTheme="majorHAnsi"/>
                <w:i/>
                <w:iCs/>
                <w:sz w:val="22"/>
                <w:lang w:val="en-US"/>
              </w:rPr>
            </w:pPr>
          </w:p>
          <w:p w:rsidR="00733DED" w:rsidRPr="001F5501" w:rsidRDefault="00733DED" w:rsidP="00BA4590">
            <w:pPr>
              <w:rPr>
                <w:rFonts w:asciiTheme="majorHAnsi" w:hAnsiTheme="majorHAnsi"/>
                <w:i/>
                <w:iCs/>
                <w:sz w:val="22"/>
                <w:lang w:val="en-US"/>
              </w:rPr>
            </w:pPr>
          </w:p>
        </w:tc>
      </w:tr>
    </w:tbl>
    <w:p w:rsidR="00733DED" w:rsidRPr="001F5501" w:rsidRDefault="00733DED" w:rsidP="00733DED">
      <w:pPr>
        <w:pStyle w:val="Heading7"/>
        <w:spacing w:line="480" w:lineRule="auto"/>
        <w:rPr>
          <w:rFonts w:asciiTheme="majorHAnsi" w:hAnsiTheme="majorHAnsi" w:cs="Arial"/>
          <w:b/>
          <w:bCs/>
          <w:sz w:val="22"/>
          <w:szCs w:val="22"/>
          <w:u w:val="none"/>
        </w:rPr>
      </w:pPr>
    </w:p>
    <w:p w:rsidR="00733DED" w:rsidRPr="001F5501" w:rsidRDefault="00733DED" w:rsidP="00733DED">
      <w:pPr>
        <w:pStyle w:val="Heading7"/>
        <w:rPr>
          <w:rFonts w:asciiTheme="majorHAnsi" w:hAnsiTheme="majorHAnsi"/>
          <w:b/>
          <w:bCs/>
          <w:sz w:val="22"/>
          <w:szCs w:val="22"/>
          <w:u w:val="none"/>
        </w:rPr>
      </w:pPr>
      <w:r w:rsidRPr="001F5501">
        <w:rPr>
          <w:rFonts w:asciiTheme="majorHAnsi" w:hAnsiTheme="majorHAnsi" w:cs="Arial"/>
          <w:b/>
          <w:bCs/>
          <w:sz w:val="22"/>
          <w:szCs w:val="22"/>
          <w:u w:val="none"/>
        </w:rPr>
        <w:t xml:space="preserve">18. Course Description: </w:t>
      </w:r>
    </w:p>
    <w:p w:rsidR="00733DED" w:rsidRPr="001F5501" w:rsidRDefault="00733DED" w:rsidP="00733DED">
      <w:pPr>
        <w:rPr>
          <w:rFonts w:asciiTheme="majorHAnsi" w:hAnsiTheme="majorHAnsi"/>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733DED" w:rsidRPr="001F5501" w:rsidTr="00BA4590">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733DED" w:rsidRPr="001F5501" w:rsidRDefault="00733DED" w:rsidP="00BA4590">
            <w:pPr>
              <w:rPr>
                <w:rFonts w:asciiTheme="majorHAnsi" w:hAnsiTheme="majorHAnsi"/>
                <w:i/>
                <w:iCs/>
                <w:sz w:val="22"/>
                <w:lang w:val="en-US"/>
              </w:rPr>
            </w:pPr>
            <w:r w:rsidRPr="001F5501">
              <w:rPr>
                <w:rStyle w:val="hps"/>
                <w:rFonts w:asciiTheme="majorHAnsi" w:hAnsiTheme="majorHAnsi"/>
                <w:i/>
                <w:iCs/>
                <w:sz w:val="22"/>
                <w:szCs w:val="22"/>
              </w:rPr>
              <w:t>As stated</w:t>
            </w:r>
            <w:r w:rsidRPr="001F5501">
              <w:rPr>
                <w:rStyle w:val="shorttext"/>
                <w:rFonts w:asciiTheme="majorHAnsi" w:hAnsiTheme="majorHAnsi"/>
                <w:i/>
                <w:iCs/>
                <w:sz w:val="22"/>
                <w:szCs w:val="22"/>
              </w:rPr>
              <w:t xml:space="preserve"> </w:t>
            </w:r>
            <w:r w:rsidRPr="001F5501">
              <w:rPr>
                <w:rStyle w:val="hps"/>
                <w:rFonts w:asciiTheme="majorHAnsi" w:hAnsiTheme="majorHAnsi"/>
                <w:i/>
                <w:iCs/>
                <w:sz w:val="22"/>
                <w:szCs w:val="22"/>
              </w:rPr>
              <w:t>in the approved</w:t>
            </w:r>
            <w:r w:rsidRPr="001F5501">
              <w:rPr>
                <w:rStyle w:val="shorttext"/>
                <w:rFonts w:asciiTheme="majorHAnsi" w:hAnsiTheme="majorHAnsi"/>
                <w:i/>
                <w:iCs/>
                <w:sz w:val="22"/>
                <w:szCs w:val="22"/>
              </w:rPr>
              <w:t xml:space="preserve"> </w:t>
            </w:r>
            <w:r w:rsidRPr="001F5501">
              <w:rPr>
                <w:rStyle w:val="hps"/>
                <w:rFonts w:asciiTheme="majorHAnsi" w:hAnsiTheme="majorHAnsi"/>
                <w:i/>
                <w:iCs/>
                <w:sz w:val="22"/>
                <w:szCs w:val="22"/>
              </w:rPr>
              <w:t>study plan.</w:t>
            </w:r>
          </w:p>
          <w:p w:rsidR="00733DED" w:rsidRPr="001F5501" w:rsidRDefault="00733DED" w:rsidP="00BA4590">
            <w:pPr>
              <w:rPr>
                <w:rFonts w:asciiTheme="majorHAnsi" w:hAnsiTheme="majorHAnsi"/>
                <w:sz w:val="22"/>
                <w:lang w:val="en-US"/>
              </w:rPr>
            </w:pPr>
          </w:p>
          <w:p w:rsidR="00733DED" w:rsidRPr="001F5501" w:rsidRDefault="007B07F3" w:rsidP="00BA4590">
            <w:pPr>
              <w:rPr>
                <w:rFonts w:asciiTheme="majorHAnsi" w:hAnsiTheme="majorHAnsi"/>
                <w:sz w:val="22"/>
                <w:lang w:val="en-US"/>
              </w:rPr>
            </w:pPr>
            <w:r w:rsidRPr="001F5501">
              <w:rPr>
                <w:rFonts w:asciiTheme="majorHAnsi" w:hAnsiTheme="majorHAnsi"/>
                <w:sz w:val="22"/>
                <w:szCs w:val="22"/>
              </w:rPr>
              <w:t>This course concentrates on the description of the basics of Turkish morphology and syntax, from a theoretical and practical point of view.  Students will be systematically trained in various morphological (word structure and its elements) and syntactical (elements of the sentence and its functions and interrelations) processes.</w:t>
            </w:r>
          </w:p>
          <w:p w:rsidR="00733DED" w:rsidRPr="001F5501" w:rsidRDefault="00733DED" w:rsidP="00BA4590">
            <w:pPr>
              <w:rPr>
                <w:rFonts w:asciiTheme="majorHAnsi" w:hAnsiTheme="majorHAnsi"/>
                <w:sz w:val="22"/>
                <w:lang w:val="en-US"/>
              </w:rPr>
            </w:pPr>
          </w:p>
          <w:p w:rsidR="00733DED" w:rsidRPr="001F5501" w:rsidRDefault="00733DED" w:rsidP="00BA4590">
            <w:pPr>
              <w:rPr>
                <w:rFonts w:asciiTheme="majorHAnsi" w:hAnsiTheme="majorHAnsi"/>
                <w:sz w:val="22"/>
                <w:lang w:val="en-US"/>
              </w:rPr>
            </w:pPr>
          </w:p>
          <w:p w:rsidR="00733DED" w:rsidRPr="001F5501" w:rsidRDefault="00733DED" w:rsidP="00BA4590">
            <w:pPr>
              <w:rPr>
                <w:rFonts w:asciiTheme="majorHAnsi" w:hAnsiTheme="majorHAnsi"/>
                <w:sz w:val="22"/>
                <w:lang w:val="en-US"/>
              </w:rPr>
            </w:pPr>
          </w:p>
          <w:p w:rsidR="00733DED" w:rsidRPr="001F5501" w:rsidRDefault="00733DED" w:rsidP="00BA4590">
            <w:pPr>
              <w:rPr>
                <w:rFonts w:asciiTheme="majorHAnsi" w:hAnsiTheme="majorHAnsi"/>
                <w:sz w:val="22"/>
                <w:lang w:val="en-US"/>
              </w:rPr>
            </w:pPr>
          </w:p>
          <w:p w:rsidR="00733DED" w:rsidRPr="001F5501" w:rsidRDefault="00733DED" w:rsidP="00BA4590">
            <w:pPr>
              <w:rPr>
                <w:rFonts w:asciiTheme="majorHAnsi" w:hAnsiTheme="majorHAnsi"/>
                <w:sz w:val="22"/>
                <w:lang w:val="en-US"/>
              </w:rPr>
            </w:pPr>
          </w:p>
          <w:p w:rsidR="00733DED" w:rsidRPr="001F5501" w:rsidRDefault="00733DED" w:rsidP="00BA4590">
            <w:pPr>
              <w:rPr>
                <w:rFonts w:asciiTheme="majorHAnsi" w:hAnsiTheme="majorHAnsi"/>
                <w:sz w:val="22"/>
                <w:lang w:val="en-US"/>
              </w:rPr>
            </w:pPr>
          </w:p>
        </w:tc>
      </w:tr>
    </w:tbl>
    <w:p w:rsidR="00733DED" w:rsidRPr="001F5501" w:rsidRDefault="00733DED" w:rsidP="0092732F">
      <w:pPr>
        <w:pStyle w:val="ps1numbered"/>
        <w:numPr>
          <w:ilvl w:val="0"/>
          <w:numId w:val="0"/>
        </w:numPr>
      </w:pPr>
      <w:r w:rsidRPr="001F5501">
        <w:lastRenderedPageBreak/>
        <w:t xml:space="preserve">19. Course aims and outcomes: </w:t>
      </w:r>
    </w:p>
    <w:p w:rsidR="00733DED" w:rsidRPr="001F5501" w:rsidRDefault="00733DED" w:rsidP="0092732F">
      <w:pPr>
        <w:pStyle w:val="ps1numbered"/>
        <w:numPr>
          <w:ilvl w:val="0"/>
          <w:numId w:val="0"/>
        </w:numPr>
        <w:rPr>
          <w:rStyle w:val="hps"/>
          <w:rFonts w:asciiTheme="majorHAnsi" w:hAnsiTheme="majorHAnsi"/>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10008"/>
      </w:tblGrid>
      <w:tr w:rsidR="00733DED" w:rsidRPr="001F5501" w:rsidTr="00BA4590">
        <w:trPr>
          <w:cantSplit/>
          <w:trHeight w:val="357"/>
        </w:trPr>
        <w:tc>
          <w:tcPr>
            <w:tcW w:w="10008" w:type="dxa"/>
            <w:tcBorders>
              <w:bottom w:val="single" w:sz="4" w:space="0" w:color="auto"/>
            </w:tcBorders>
            <w:vAlign w:val="center"/>
          </w:tcPr>
          <w:p w:rsidR="00733DED" w:rsidRPr="001F5501" w:rsidRDefault="00733DED" w:rsidP="0092732F">
            <w:pPr>
              <w:pStyle w:val="ps1Char"/>
            </w:pPr>
            <w:r w:rsidRPr="001F5501">
              <w:t>A-  Aims:</w:t>
            </w:r>
          </w:p>
          <w:p w:rsidR="00733DED" w:rsidRPr="001F5501" w:rsidRDefault="00733DED" w:rsidP="0092732F">
            <w:pPr>
              <w:pStyle w:val="ps1Char"/>
            </w:pPr>
          </w:p>
          <w:p w:rsidR="007B07F3" w:rsidRPr="001F5501" w:rsidRDefault="007B07F3" w:rsidP="007B07F3">
            <w:pPr>
              <w:pStyle w:val="ListParagraph"/>
              <w:bidi w:val="0"/>
              <w:jc w:val="lowKashida"/>
              <w:rPr>
                <w:rFonts w:asciiTheme="majorHAnsi" w:hAnsiTheme="majorHAnsi" w:cstheme="majorBidi"/>
                <w:sz w:val="22"/>
                <w:szCs w:val="22"/>
              </w:rPr>
            </w:pPr>
            <w:r w:rsidRPr="001F5501">
              <w:rPr>
                <w:rFonts w:asciiTheme="majorHAnsi" w:hAnsiTheme="majorHAnsi" w:cstheme="majorBidi"/>
                <w:sz w:val="22"/>
                <w:szCs w:val="22"/>
              </w:rPr>
              <w:t>A1. Concentrating on the description of the basics of Turkish morphology from a theoretical and practical point of view</w:t>
            </w:r>
          </w:p>
          <w:p w:rsidR="007B07F3" w:rsidRPr="001F5501" w:rsidRDefault="007B07F3" w:rsidP="007B07F3">
            <w:pPr>
              <w:pStyle w:val="ListParagraph"/>
              <w:bidi w:val="0"/>
              <w:jc w:val="lowKashida"/>
              <w:rPr>
                <w:rFonts w:asciiTheme="majorHAnsi" w:hAnsiTheme="majorHAnsi" w:cstheme="majorBidi"/>
                <w:sz w:val="22"/>
                <w:szCs w:val="22"/>
              </w:rPr>
            </w:pPr>
            <w:r w:rsidRPr="001F5501">
              <w:rPr>
                <w:rFonts w:asciiTheme="majorHAnsi" w:hAnsiTheme="majorHAnsi" w:cstheme="majorBidi"/>
                <w:sz w:val="22"/>
                <w:szCs w:val="22"/>
              </w:rPr>
              <w:t>A2. Introducing students to word structure and its elements</w:t>
            </w:r>
          </w:p>
          <w:p w:rsidR="007B07F3" w:rsidRPr="001F5501" w:rsidRDefault="007B07F3" w:rsidP="007B07F3">
            <w:pPr>
              <w:pStyle w:val="ListParagraph"/>
              <w:bidi w:val="0"/>
              <w:jc w:val="lowKashida"/>
              <w:rPr>
                <w:rFonts w:asciiTheme="majorHAnsi" w:hAnsiTheme="majorHAnsi" w:cstheme="majorBidi"/>
                <w:sz w:val="22"/>
                <w:szCs w:val="22"/>
              </w:rPr>
            </w:pPr>
            <w:r w:rsidRPr="001F5501">
              <w:rPr>
                <w:rFonts w:asciiTheme="majorHAnsi" w:hAnsiTheme="majorHAnsi" w:cstheme="majorBidi"/>
                <w:sz w:val="22"/>
                <w:szCs w:val="22"/>
              </w:rPr>
              <w:t>A3. Training students in various morphological processes</w:t>
            </w:r>
          </w:p>
          <w:p w:rsidR="007B07F3" w:rsidRPr="001F5501" w:rsidRDefault="007B07F3" w:rsidP="007B07F3">
            <w:pPr>
              <w:jc w:val="lowKashida"/>
              <w:rPr>
                <w:rFonts w:asciiTheme="majorHAnsi" w:hAnsiTheme="majorHAnsi"/>
                <w:sz w:val="22"/>
              </w:rPr>
            </w:pPr>
            <w:r w:rsidRPr="001F5501">
              <w:rPr>
                <w:rFonts w:asciiTheme="majorHAnsi" w:hAnsiTheme="majorHAnsi"/>
                <w:sz w:val="22"/>
                <w:szCs w:val="22"/>
              </w:rPr>
              <w:t xml:space="preserve">           </w:t>
            </w:r>
            <w:r w:rsidR="001F5501">
              <w:rPr>
                <w:rFonts w:asciiTheme="majorHAnsi" w:hAnsiTheme="majorHAnsi"/>
                <w:sz w:val="22"/>
                <w:szCs w:val="22"/>
              </w:rPr>
              <w:t xml:space="preserve">  </w:t>
            </w:r>
            <w:r w:rsidRPr="001F5501">
              <w:rPr>
                <w:rFonts w:asciiTheme="majorHAnsi" w:hAnsiTheme="majorHAnsi"/>
                <w:sz w:val="22"/>
                <w:szCs w:val="22"/>
              </w:rPr>
              <w:t xml:space="preserve"> A4. Provide students with sound understanding of the structure</w:t>
            </w:r>
          </w:p>
          <w:p w:rsidR="007B07F3" w:rsidRPr="001F5501" w:rsidRDefault="007B07F3" w:rsidP="007B07F3">
            <w:pPr>
              <w:jc w:val="lowKashida"/>
              <w:rPr>
                <w:rFonts w:asciiTheme="majorHAnsi" w:hAnsiTheme="majorHAnsi"/>
                <w:sz w:val="22"/>
              </w:rPr>
            </w:pPr>
            <w:r w:rsidRPr="001F5501">
              <w:rPr>
                <w:rFonts w:asciiTheme="majorHAnsi" w:hAnsiTheme="majorHAnsi"/>
                <w:sz w:val="22"/>
                <w:szCs w:val="22"/>
              </w:rPr>
              <w:t xml:space="preserve">           </w:t>
            </w:r>
            <w:r w:rsidR="001F5501">
              <w:rPr>
                <w:rFonts w:asciiTheme="majorHAnsi" w:hAnsiTheme="majorHAnsi"/>
                <w:sz w:val="22"/>
                <w:szCs w:val="22"/>
              </w:rPr>
              <w:t xml:space="preserve">   </w:t>
            </w:r>
            <w:r w:rsidRPr="001F5501">
              <w:rPr>
                <w:rFonts w:asciiTheme="majorHAnsi" w:hAnsiTheme="majorHAnsi"/>
                <w:sz w:val="22"/>
                <w:szCs w:val="22"/>
              </w:rPr>
              <w:t>A5. Use of the Turkish language by familiarizing them with the morphological and syntactic systems of Turkish</w:t>
            </w:r>
          </w:p>
          <w:p w:rsidR="00733DED" w:rsidRPr="001F5501" w:rsidRDefault="00733DED" w:rsidP="0092732F">
            <w:pPr>
              <w:pStyle w:val="ps1Char"/>
            </w:pPr>
          </w:p>
          <w:p w:rsidR="00733DED" w:rsidRPr="001F5501" w:rsidRDefault="00733DED" w:rsidP="0092732F">
            <w:pPr>
              <w:pStyle w:val="ps1Char"/>
              <w:rPr>
                <w:lang w:val="en-US"/>
              </w:rPr>
            </w:pPr>
          </w:p>
          <w:p w:rsidR="00733DED" w:rsidRPr="001F5501" w:rsidRDefault="00733DED" w:rsidP="0092732F">
            <w:pPr>
              <w:pStyle w:val="ps1Char"/>
            </w:pPr>
          </w:p>
          <w:p w:rsidR="00733DED" w:rsidRPr="001F5501" w:rsidRDefault="00733DED" w:rsidP="0092732F">
            <w:pPr>
              <w:pStyle w:val="ps1Char"/>
            </w:pPr>
            <w:r w:rsidRPr="001F5501">
              <w:rPr>
                <w:b/>
                <w:bCs/>
              </w:rPr>
              <w:t xml:space="preserve">B- Intended Learning Outcomes (ILOs): </w:t>
            </w:r>
            <w:r w:rsidRPr="001F5501">
              <w:t>Upon successful</w:t>
            </w:r>
            <w:r w:rsidRPr="001F5501">
              <w:rPr>
                <w:spacing w:val="-10"/>
              </w:rPr>
              <w:t xml:space="preserve"> </w:t>
            </w:r>
            <w:r w:rsidRPr="001F5501">
              <w:t>co</w:t>
            </w:r>
            <w:r w:rsidRPr="001F5501">
              <w:rPr>
                <w:spacing w:val="-2"/>
              </w:rPr>
              <w:t>m</w:t>
            </w:r>
            <w:r w:rsidRPr="001F5501">
              <w:t>pletion</w:t>
            </w:r>
            <w:r w:rsidRPr="001F5501">
              <w:rPr>
                <w:spacing w:val="-11"/>
              </w:rPr>
              <w:t xml:space="preserve"> </w:t>
            </w:r>
            <w:r w:rsidRPr="001F5501">
              <w:t>of t</w:t>
            </w:r>
            <w:r w:rsidRPr="001F5501">
              <w:rPr>
                <w:spacing w:val="1"/>
              </w:rPr>
              <w:t>h</w:t>
            </w:r>
            <w:r w:rsidRPr="001F5501">
              <w:t>is</w:t>
            </w:r>
            <w:r w:rsidRPr="001F5501">
              <w:rPr>
                <w:spacing w:val="-3"/>
              </w:rPr>
              <w:t xml:space="preserve"> </w:t>
            </w:r>
            <w:r w:rsidRPr="001F5501">
              <w:t>course</w:t>
            </w:r>
            <w:r w:rsidRPr="001F5501">
              <w:rPr>
                <w:spacing w:val="-6"/>
              </w:rPr>
              <w:t xml:space="preserve"> </w:t>
            </w:r>
            <w:r w:rsidRPr="001F5501">
              <w:rPr>
                <w:spacing w:val="-1"/>
              </w:rPr>
              <w:t>s</w:t>
            </w:r>
            <w:r w:rsidRPr="001F5501">
              <w:rPr>
                <w:spacing w:val="1"/>
              </w:rPr>
              <w:t>t</w:t>
            </w:r>
            <w:r w:rsidRPr="001F5501">
              <w:t>udents</w:t>
            </w:r>
            <w:r w:rsidRPr="001F5501">
              <w:rPr>
                <w:spacing w:val="-7"/>
              </w:rPr>
              <w:t xml:space="preserve"> </w:t>
            </w:r>
            <w:r w:rsidRPr="001F5501">
              <w:t>will</w:t>
            </w:r>
            <w:r w:rsidRPr="001F5501">
              <w:rPr>
                <w:spacing w:val="-4"/>
              </w:rPr>
              <w:t xml:space="preserve"> </w:t>
            </w:r>
            <w:r w:rsidRPr="001F5501">
              <w:rPr>
                <w:spacing w:val="-1"/>
              </w:rPr>
              <w:t>b</w:t>
            </w:r>
            <w:r w:rsidRPr="001F5501">
              <w:t>e</w:t>
            </w:r>
            <w:r w:rsidRPr="001F5501">
              <w:rPr>
                <w:spacing w:val="-1"/>
              </w:rPr>
              <w:t xml:space="preserve"> </w:t>
            </w:r>
            <w:r w:rsidRPr="001F5501">
              <w:t>able</w:t>
            </w:r>
            <w:r w:rsidRPr="001F5501">
              <w:rPr>
                <w:spacing w:val="-4"/>
              </w:rPr>
              <w:t xml:space="preserve"> </w:t>
            </w:r>
            <w:r w:rsidRPr="001F5501">
              <w:t>to</w:t>
            </w:r>
            <w:r w:rsidRPr="001F5501">
              <w:rPr>
                <w:spacing w:val="-2"/>
              </w:rPr>
              <w:t xml:space="preserve"> </w:t>
            </w:r>
            <w:r w:rsidRPr="001F5501">
              <w:t>…</w:t>
            </w:r>
          </w:p>
          <w:p w:rsidR="00733DED" w:rsidRPr="001F5501" w:rsidRDefault="00733DED" w:rsidP="0092732F">
            <w:pPr>
              <w:pStyle w:val="ps1Char"/>
            </w:pPr>
          </w:p>
          <w:p w:rsidR="00733DED" w:rsidRPr="001F5501" w:rsidRDefault="00733DED" w:rsidP="0092732F">
            <w:pPr>
              <w:pStyle w:val="ps1Char"/>
            </w:pPr>
          </w:p>
        </w:tc>
      </w:tr>
      <w:tr w:rsidR="00733DED" w:rsidRPr="001F5501" w:rsidTr="00BA4590">
        <w:trPr>
          <w:trHeight w:val="300"/>
        </w:trPr>
        <w:tc>
          <w:tcPr>
            <w:tcW w:w="10008" w:type="dxa"/>
            <w:tcBorders>
              <w:top w:val="single" w:sz="4" w:space="0" w:color="auto"/>
              <w:bottom w:val="single" w:sz="4" w:space="0" w:color="auto"/>
            </w:tcBorders>
          </w:tcPr>
          <w:p w:rsidR="00733DED" w:rsidRPr="001F5501" w:rsidRDefault="007B07F3" w:rsidP="001F5501">
            <w:pPr>
              <w:pStyle w:val="ListParagraph"/>
              <w:bidi w:val="0"/>
              <w:jc w:val="lowKashida"/>
              <w:rPr>
                <w:rFonts w:asciiTheme="majorHAnsi" w:hAnsiTheme="majorHAnsi"/>
                <w:sz w:val="22"/>
                <w:szCs w:val="22"/>
              </w:rPr>
            </w:pPr>
            <w:r w:rsidRPr="001F5501">
              <w:rPr>
                <w:rFonts w:asciiTheme="majorHAnsi" w:hAnsiTheme="majorHAnsi" w:cstheme="majorBidi"/>
                <w:sz w:val="22"/>
                <w:szCs w:val="22"/>
              </w:rPr>
              <w:t>B1. know basics of Turkish morphology from a theoretical and practical point of view</w:t>
            </w:r>
          </w:p>
        </w:tc>
      </w:tr>
      <w:tr w:rsidR="00733DED" w:rsidRPr="001F5501" w:rsidTr="00BA4590">
        <w:trPr>
          <w:trHeight w:val="300"/>
        </w:trPr>
        <w:tc>
          <w:tcPr>
            <w:tcW w:w="10008" w:type="dxa"/>
            <w:tcBorders>
              <w:top w:val="single" w:sz="4" w:space="0" w:color="auto"/>
              <w:bottom w:val="single" w:sz="4" w:space="0" w:color="auto"/>
            </w:tcBorders>
          </w:tcPr>
          <w:p w:rsidR="00733DED" w:rsidRPr="001F5501" w:rsidRDefault="007B07F3" w:rsidP="001F5501">
            <w:pPr>
              <w:pStyle w:val="ListParagraph"/>
              <w:bidi w:val="0"/>
              <w:jc w:val="lowKashida"/>
              <w:rPr>
                <w:rFonts w:asciiTheme="majorHAnsi" w:hAnsiTheme="majorHAnsi"/>
                <w:sz w:val="22"/>
                <w:szCs w:val="22"/>
              </w:rPr>
            </w:pPr>
            <w:r w:rsidRPr="001F5501">
              <w:rPr>
                <w:rFonts w:asciiTheme="majorHAnsi" w:hAnsiTheme="majorHAnsi" w:cstheme="majorBidi"/>
                <w:sz w:val="22"/>
                <w:szCs w:val="22"/>
              </w:rPr>
              <w:t>B2. know Turkish word structure and its elements</w:t>
            </w:r>
          </w:p>
        </w:tc>
      </w:tr>
      <w:tr w:rsidR="00733DED" w:rsidRPr="001F5501" w:rsidTr="00BA4590">
        <w:trPr>
          <w:trHeight w:val="300"/>
        </w:trPr>
        <w:tc>
          <w:tcPr>
            <w:tcW w:w="10008" w:type="dxa"/>
            <w:tcBorders>
              <w:top w:val="single" w:sz="4" w:space="0" w:color="auto"/>
              <w:bottom w:val="single" w:sz="4" w:space="0" w:color="auto"/>
            </w:tcBorders>
          </w:tcPr>
          <w:p w:rsidR="00733DED" w:rsidRPr="001F5501" w:rsidRDefault="007B07F3" w:rsidP="001F5501">
            <w:pPr>
              <w:pStyle w:val="ListParagraph"/>
              <w:bidi w:val="0"/>
              <w:jc w:val="lowKashida"/>
              <w:rPr>
                <w:rFonts w:asciiTheme="majorHAnsi" w:hAnsiTheme="majorHAnsi"/>
                <w:sz w:val="22"/>
                <w:szCs w:val="22"/>
              </w:rPr>
            </w:pPr>
            <w:r w:rsidRPr="001F5501">
              <w:rPr>
                <w:rFonts w:asciiTheme="majorHAnsi" w:hAnsiTheme="majorHAnsi" w:cstheme="majorBidi"/>
                <w:sz w:val="22"/>
                <w:szCs w:val="22"/>
              </w:rPr>
              <w:t>B3. use these elements in various morphological processes</w:t>
            </w:r>
          </w:p>
        </w:tc>
      </w:tr>
      <w:tr w:rsidR="00733DED" w:rsidRPr="001F5501" w:rsidTr="00BA4590">
        <w:trPr>
          <w:trHeight w:val="300"/>
        </w:trPr>
        <w:tc>
          <w:tcPr>
            <w:tcW w:w="10008" w:type="dxa"/>
            <w:tcBorders>
              <w:top w:val="single" w:sz="4" w:space="0" w:color="auto"/>
              <w:bottom w:val="single" w:sz="4" w:space="0" w:color="auto"/>
            </w:tcBorders>
          </w:tcPr>
          <w:p w:rsidR="00733DED" w:rsidRPr="001F5501" w:rsidRDefault="007B07F3" w:rsidP="001F5501">
            <w:pPr>
              <w:jc w:val="lowKashida"/>
              <w:rPr>
                <w:rFonts w:asciiTheme="majorHAnsi" w:hAnsiTheme="majorHAnsi"/>
                <w:sz w:val="22"/>
              </w:rPr>
            </w:pPr>
            <w:r w:rsidRPr="001F5501">
              <w:rPr>
                <w:rFonts w:asciiTheme="majorHAnsi" w:hAnsiTheme="majorHAnsi"/>
                <w:sz w:val="22"/>
                <w:szCs w:val="22"/>
                <w:lang w:bidi="ar-JO"/>
              </w:rPr>
              <w:t xml:space="preserve">            </w:t>
            </w:r>
            <w:r w:rsidR="001F5501">
              <w:rPr>
                <w:rFonts w:asciiTheme="majorHAnsi" w:hAnsiTheme="majorHAnsi"/>
                <w:sz w:val="22"/>
                <w:szCs w:val="22"/>
                <w:lang w:bidi="ar-JO"/>
              </w:rPr>
              <w:t xml:space="preserve">   </w:t>
            </w:r>
            <w:r w:rsidRPr="001F5501">
              <w:rPr>
                <w:rFonts w:asciiTheme="majorHAnsi" w:hAnsiTheme="majorHAnsi"/>
                <w:sz w:val="22"/>
                <w:szCs w:val="22"/>
                <w:lang w:bidi="ar-JO"/>
              </w:rPr>
              <w:t>B4. Discover common and different structures in both languages</w:t>
            </w:r>
            <w:r w:rsidRPr="001F5501">
              <w:rPr>
                <w:rFonts w:asciiTheme="majorHAnsi" w:hAnsiTheme="majorHAnsi"/>
                <w:b/>
                <w:bCs/>
                <w:sz w:val="22"/>
                <w:szCs w:val="22"/>
                <w:lang w:bidi="ar-JO"/>
              </w:rPr>
              <w:tab/>
            </w:r>
          </w:p>
        </w:tc>
      </w:tr>
      <w:tr w:rsidR="00733DED" w:rsidRPr="001F5501" w:rsidTr="00BA4590">
        <w:trPr>
          <w:trHeight w:val="300"/>
        </w:trPr>
        <w:tc>
          <w:tcPr>
            <w:tcW w:w="10008" w:type="dxa"/>
            <w:tcBorders>
              <w:top w:val="single" w:sz="4" w:space="0" w:color="auto"/>
              <w:bottom w:val="single" w:sz="4" w:space="0" w:color="auto"/>
            </w:tcBorders>
          </w:tcPr>
          <w:p w:rsidR="00733DED" w:rsidRPr="001F5501" w:rsidRDefault="007B07F3" w:rsidP="0092732F">
            <w:pPr>
              <w:jc w:val="lowKashida"/>
              <w:rPr>
                <w:rFonts w:asciiTheme="majorHAnsi" w:hAnsiTheme="majorHAnsi"/>
                <w:sz w:val="22"/>
              </w:rPr>
            </w:pPr>
            <w:r w:rsidRPr="001F5501">
              <w:rPr>
                <w:rFonts w:asciiTheme="majorHAnsi" w:hAnsiTheme="majorHAnsi"/>
                <w:sz w:val="22"/>
                <w:szCs w:val="22"/>
                <w:lang w:bidi="ar-JO"/>
              </w:rPr>
              <w:t xml:space="preserve">            </w:t>
            </w:r>
            <w:r w:rsidR="001F5501">
              <w:rPr>
                <w:rFonts w:asciiTheme="majorHAnsi" w:hAnsiTheme="majorHAnsi"/>
                <w:sz w:val="22"/>
                <w:szCs w:val="22"/>
                <w:lang w:bidi="ar-JO"/>
              </w:rPr>
              <w:t xml:space="preserve">   </w:t>
            </w:r>
            <w:r w:rsidRPr="001F5501">
              <w:rPr>
                <w:rFonts w:asciiTheme="majorHAnsi" w:hAnsiTheme="majorHAnsi"/>
                <w:sz w:val="22"/>
                <w:szCs w:val="22"/>
                <w:lang w:bidi="ar-JO"/>
              </w:rPr>
              <w:t>B5. Recognize the basic elements of Turkish morphology</w:t>
            </w:r>
            <w:r w:rsidRPr="001F5501">
              <w:rPr>
                <w:rFonts w:asciiTheme="majorHAnsi" w:hAnsiTheme="majorHAnsi"/>
                <w:sz w:val="22"/>
                <w:szCs w:val="22"/>
                <w:lang w:bidi="ar-JO"/>
              </w:rPr>
              <w:tab/>
            </w:r>
          </w:p>
        </w:tc>
      </w:tr>
      <w:tr w:rsidR="00733DED" w:rsidRPr="001F5501" w:rsidTr="00BA4590">
        <w:trPr>
          <w:cantSplit/>
          <w:trHeight w:val="357"/>
        </w:trPr>
        <w:tc>
          <w:tcPr>
            <w:tcW w:w="10008" w:type="dxa"/>
            <w:tcBorders>
              <w:bottom w:val="single" w:sz="4" w:space="0" w:color="auto"/>
            </w:tcBorders>
            <w:vAlign w:val="center"/>
          </w:tcPr>
          <w:p w:rsidR="00733DED" w:rsidRPr="001F5501" w:rsidRDefault="007B07F3" w:rsidP="001F5501">
            <w:pPr>
              <w:jc w:val="lowKashida"/>
              <w:rPr>
                <w:rFonts w:asciiTheme="majorHAnsi" w:hAnsiTheme="majorHAnsi"/>
                <w:sz w:val="22"/>
              </w:rPr>
            </w:pPr>
            <w:r w:rsidRPr="001F5501">
              <w:rPr>
                <w:rFonts w:asciiTheme="majorHAnsi" w:hAnsiTheme="majorHAnsi"/>
                <w:sz w:val="22"/>
                <w:szCs w:val="22"/>
                <w:lang w:bidi="ar-JO"/>
              </w:rPr>
              <w:t xml:space="preserve">            </w:t>
            </w:r>
            <w:r w:rsidR="001F5501">
              <w:rPr>
                <w:rFonts w:asciiTheme="majorHAnsi" w:hAnsiTheme="majorHAnsi"/>
                <w:sz w:val="22"/>
                <w:szCs w:val="22"/>
                <w:lang w:bidi="ar-JO"/>
              </w:rPr>
              <w:t xml:space="preserve">   </w:t>
            </w:r>
            <w:r w:rsidRPr="001F5501">
              <w:rPr>
                <w:rFonts w:asciiTheme="majorHAnsi" w:hAnsiTheme="majorHAnsi"/>
                <w:sz w:val="22"/>
                <w:szCs w:val="22"/>
                <w:lang w:bidi="ar-JO"/>
              </w:rPr>
              <w:t>B6. Recognize the similarities and differences between the Turkish language and their native language</w:t>
            </w:r>
            <w:r w:rsidRPr="001F5501">
              <w:rPr>
                <w:rFonts w:asciiTheme="majorHAnsi" w:hAnsiTheme="majorHAnsi"/>
                <w:b/>
                <w:bCs/>
                <w:sz w:val="22"/>
                <w:szCs w:val="22"/>
                <w:lang w:bidi="ar-JO"/>
              </w:rPr>
              <w:tab/>
            </w:r>
          </w:p>
        </w:tc>
      </w:tr>
      <w:tr w:rsidR="00733DED" w:rsidRPr="001F5501" w:rsidTr="00BA4590">
        <w:trPr>
          <w:trHeight w:val="300"/>
        </w:trPr>
        <w:tc>
          <w:tcPr>
            <w:tcW w:w="10008" w:type="dxa"/>
            <w:tcBorders>
              <w:top w:val="single" w:sz="4" w:space="0" w:color="auto"/>
              <w:bottom w:val="single" w:sz="4" w:space="0" w:color="auto"/>
            </w:tcBorders>
          </w:tcPr>
          <w:p w:rsidR="00733DED" w:rsidRPr="001F5501" w:rsidRDefault="007B07F3" w:rsidP="0092732F">
            <w:pPr>
              <w:pStyle w:val="ps1Char"/>
            </w:pPr>
            <w:r w:rsidRPr="001F5501">
              <w:rPr>
                <w:lang w:bidi="ar-JO"/>
              </w:rPr>
              <w:t xml:space="preserve">           </w:t>
            </w:r>
            <w:r w:rsidR="001F5501">
              <w:rPr>
                <w:lang w:bidi="ar-JO"/>
              </w:rPr>
              <w:t xml:space="preserve">    </w:t>
            </w:r>
            <w:r w:rsidRPr="001F5501">
              <w:rPr>
                <w:lang w:bidi="ar-JO"/>
              </w:rPr>
              <w:t>B</w:t>
            </w:r>
            <w:r w:rsidR="0092732F">
              <w:rPr>
                <w:lang w:bidi="ar-JO"/>
              </w:rPr>
              <w:t>7</w:t>
            </w:r>
            <w:r w:rsidRPr="001F5501">
              <w:rPr>
                <w:lang w:bidi="ar-JO"/>
              </w:rPr>
              <w:t>. use grammar rules in practice</w:t>
            </w:r>
          </w:p>
        </w:tc>
      </w:tr>
      <w:tr w:rsidR="00733DED" w:rsidRPr="001F5501" w:rsidTr="00BA4590">
        <w:trPr>
          <w:trHeight w:val="300"/>
        </w:trPr>
        <w:tc>
          <w:tcPr>
            <w:tcW w:w="10008" w:type="dxa"/>
            <w:tcBorders>
              <w:top w:val="single" w:sz="4" w:space="0" w:color="auto"/>
              <w:bottom w:val="single" w:sz="4" w:space="0" w:color="auto"/>
            </w:tcBorders>
          </w:tcPr>
          <w:p w:rsidR="00733DED" w:rsidRPr="001F5501" w:rsidRDefault="00733DED" w:rsidP="0092732F">
            <w:pPr>
              <w:pStyle w:val="ps1Char"/>
            </w:pPr>
          </w:p>
        </w:tc>
      </w:tr>
      <w:tr w:rsidR="00733DED" w:rsidRPr="001F5501" w:rsidTr="00BA4590">
        <w:trPr>
          <w:trHeight w:val="300"/>
        </w:trPr>
        <w:tc>
          <w:tcPr>
            <w:tcW w:w="10008" w:type="dxa"/>
            <w:tcBorders>
              <w:top w:val="single" w:sz="4" w:space="0" w:color="auto"/>
              <w:bottom w:val="single" w:sz="4" w:space="0" w:color="auto"/>
            </w:tcBorders>
          </w:tcPr>
          <w:p w:rsidR="00733DED" w:rsidRPr="001F5501" w:rsidRDefault="00733DED" w:rsidP="0092732F">
            <w:pPr>
              <w:pStyle w:val="ps1Char"/>
            </w:pPr>
          </w:p>
        </w:tc>
      </w:tr>
      <w:tr w:rsidR="00733DED" w:rsidRPr="001F5501" w:rsidTr="00BA4590">
        <w:trPr>
          <w:trHeight w:val="300"/>
        </w:trPr>
        <w:tc>
          <w:tcPr>
            <w:tcW w:w="10008" w:type="dxa"/>
            <w:tcBorders>
              <w:top w:val="single" w:sz="4" w:space="0" w:color="auto"/>
              <w:bottom w:val="single" w:sz="4" w:space="0" w:color="auto"/>
            </w:tcBorders>
          </w:tcPr>
          <w:p w:rsidR="00733DED" w:rsidRPr="001F5501" w:rsidRDefault="00733DED" w:rsidP="0092732F">
            <w:pPr>
              <w:pStyle w:val="ps1Char"/>
            </w:pPr>
          </w:p>
        </w:tc>
      </w:tr>
    </w:tbl>
    <w:p w:rsidR="00733DED" w:rsidRPr="001F5501" w:rsidRDefault="00733DED" w:rsidP="00733DED">
      <w:pPr>
        <w:pStyle w:val="ps2"/>
        <w:spacing w:before="0" w:after="0" w:line="240" w:lineRule="auto"/>
        <w:rPr>
          <w:rFonts w:asciiTheme="majorHAnsi" w:hAnsiTheme="majorHAnsi"/>
          <w:sz w:val="22"/>
          <w:szCs w:val="22"/>
        </w:rPr>
      </w:pPr>
    </w:p>
    <w:p w:rsidR="00733DED" w:rsidRPr="001F5501" w:rsidRDefault="00733DED" w:rsidP="00733DED">
      <w:pPr>
        <w:pStyle w:val="ps2"/>
        <w:spacing w:before="0" w:after="0" w:line="240" w:lineRule="auto"/>
        <w:rPr>
          <w:rFonts w:asciiTheme="majorHAnsi" w:hAnsiTheme="majorHAnsi"/>
          <w:sz w:val="22"/>
          <w:szCs w:val="22"/>
        </w:rPr>
      </w:pPr>
    </w:p>
    <w:p w:rsidR="00733DED" w:rsidRPr="001F5501" w:rsidRDefault="00733DED" w:rsidP="00733DED">
      <w:pPr>
        <w:pStyle w:val="ps2"/>
        <w:spacing w:before="0" w:after="120" w:line="240" w:lineRule="auto"/>
        <w:rPr>
          <w:rFonts w:asciiTheme="majorHAnsi" w:hAnsiTheme="majorHAnsi"/>
          <w:sz w:val="22"/>
          <w:szCs w:val="22"/>
        </w:rPr>
      </w:pPr>
      <w:r w:rsidRPr="001F5501">
        <w:rPr>
          <w:rFonts w:asciiTheme="majorHAnsi" w:hAnsiTheme="majorHAnsi"/>
          <w:sz w:val="22"/>
          <w:szCs w:val="22"/>
        </w:rPr>
        <w:t xml:space="preserve"> 20. Topic Outline and Schedule:</w:t>
      </w: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10016"/>
      </w:tblGrid>
      <w:tr w:rsidR="00733DED" w:rsidRPr="001F5501" w:rsidTr="00BA4590">
        <w:trPr>
          <w:trHeight w:val="1506"/>
        </w:trPr>
        <w:tc>
          <w:tcPr>
            <w:tcW w:w="10016" w:type="dxa"/>
          </w:tcPr>
          <w:p w:rsidR="00733DED" w:rsidRPr="001F5501" w:rsidRDefault="00733DED" w:rsidP="0092732F">
            <w:pPr>
              <w:pStyle w:val="ps1numbered"/>
              <w:numPr>
                <w:ilvl w:val="0"/>
                <w:numId w:val="0"/>
              </w:num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4"/>
              <w:gridCol w:w="1584"/>
              <w:gridCol w:w="1584"/>
              <w:gridCol w:w="1584"/>
              <w:gridCol w:w="1584"/>
              <w:gridCol w:w="1584"/>
            </w:tblGrid>
            <w:tr w:rsidR="00733DED" w:rsidRPr="001F5501" w:rsidTr="00BA4590">
              <w:trPr>
                <w:trHeight w:val="517"/>
              </w:trPr>
              <w:tc>
                <w:tcPr>
                  <w:tcW w:w="1584" w:type="dxa"/>
                  <w:shd w:val="clear" w:color="auto" w:fill="auto"/>
                  <w:vAlign w:val="center"/>
                </w:tcPr>
                <w:p w:rsidR="00733DED" w:rsidRPr="001F5501" w:rsidRDefault="00733DED" w:rsidP="0092732F">
                  <w:pPr>
                    <w:pStyle w:val="ps1numbered"/>
                    <w:numPr>
                      <w:ilvl w:val="0"/>
                      <w:numId w:val="0"/>
                    </w:numPr>
                    <w:rPr>
                      <w:lang w:bidi="ar-JO"/>
                    </w:rPr>
                  </w:pPr>
                  <w:r w:rsidRPr="001F5501">
                    <w:rPr>
                      <w:lang w:bidi="ar-JO"/>
                    </w:rPr>
                    <w:t>Topic</w:t>
                  </w:r>
                </w:p>
              </w:tc>
              <w:tc>
                <w:tcPr>
                  <w:tcW w:w="1584" w:type="dxa"/>
                  <w:shd w:val="clear" w:color="auto" w:fill="auto"/>
                  <w:vAlign w:val="center"/>
                </w:tcPr>
                <w:p w:rsidR="00733DED" w:rsidRPr="001F5501" w:rsidRDefault="00733DED" w:rsidP="0092732F">
                  <w:pPr>
                    <w:pStyle w:val="ps1numbered"/>
                    <w:numPr>
                      <w:ilvl w:val="0"/>
                      <w:numId w:val="0"/>
                    </w:numPr>
                    <w:rPr>
                      <w:lang w:bidi="ar-JO"/>
                    </w:rPr>
                  </w:pPr>
                  <w:r w:rsidRPr="001F5501">
                    <w:rPr>
                      <w:lang w:bidi="ar-JO"/>
                    </w:rPr>
                    <w:t>Week</w:t>
                  </w:r>
                </w:p>
              </w:tc>
              <w:tc>
                <w:tcPr>
                  <w:tcW w:w="1584" w:type="dxa"/>
                  <w:shd w:val="clear" w:color="auto" w:fill="auto"/>
                  <w:vAlign w:val="center"/>
                </w:tcPr>
                <w:p w:rsidR="00733DED" w:rsidRPr="001F5501" w:rsidRDefault="00733DED" w:rsidP="0092732F">
                  <w:pPr>
                    <w:pStyle w:val="ps1numbered"/>
                    <w:numPr>
                      <w:ilvl w:val="0"/>
                      <w:numId w:val="0"/>
                    </w:numPr>
                    <w:rPr>
                      <w:lang w:bidi="ar-JO"/>
                    </w:rPr>
                  </w:pPr>
                  <w:r w:rsidRPr="001F5501">
                    <w:rPr>
                      <w:lang w:bidi="ar-JO"/>
                    </w:rPr>
                    <w:t>Instructor</w:t>
                  </w:r>
                </w:p>
              </w:tc>
              <w:tc>
                <w:tcPr>
                  <w:tcW w:w="1584" w:type="dxa"/>
                  <w:shd w:val="clear" w:color="auto" w:fill="auto"/>
                  <w:vAlign w:val="center"/>
                </w:tcPr>
                <w:p w:rsidR="00733DED" w:rsidRPr="001F5501" w:rsidRDefault="00733DED" w:rsidP="0092732F">
                  <w:pPr>
                    <w:pStyle w:val="ps1numbered"/>
                    <w:numPr>
                      <w:ilvl w:val="0"/>
                      <w:numId w:val="0"/>
                    </w:numPr>
                    <w:rPr>
                      <w:lang w:bidi="ar-JO"/>
                    </w:rPr>
                  </w:pPr>
                  <w:r w:rsidRPr="001F5501">
                    <w:rPr>
                      <w:lang w:bidi="ar-JO"/>
                    </w:rPr>
                    <w:t>Achieved ILOs</w:t>
                  </w:r>
                </w:p>
              </w:tc>
              <w:tc>
                <w:tcPr>
                  <w:tcW w:w="1584" w:type="dxa"/>
                  <w:shd w:val="clear" w:color="auto" w:fill="auto"/>
                  <w:vAlign w:val="center"/>
                </w:tcPr>
                <w:p w:rsidR="00733DED" w:rsidRPr="001F5501" w:rsidRDefault="00733DED" w:rsidP="0092732F">
                  <w:pPr>
                    <w:pStyle w:val="ps1numbered"/>
                    <w:numPr>
                      <w:ilvl w:val="0"/>
                      <w:numId w:val="0"/>
                    </w:numPr>
                    <w:rPr>
                      <w:color w:val="000000"/>
                      <w:lang w:bidi="ar-JO"/>
                    </w:rPr>
                  </w:pPr>
                  <w:r w:rsidRPr="001F5501">
                    <w:rPr>
                      <w:lang w:bidi="ar-JO"/>
                    </w:rPr>
                    <w:t>Evaluation</w:t>
                  </w:r>
                  <w:r w:rsidRPr="001F5501">
                    <w:rPr>
                      <w:color w:val="000000"/>
                      <w:lang w:bidi="ar-JO"/>
                    </w:rPr>
                    <w:t xml:space="preserve"> Methods</w:t>
                  </w:r>
                </w:p>
              </w:tc>
              <w:tc>
                <w:tcPr>
                  <w:tcW w:w="1584" w:type="dxa"/>
                  <w:shd w:val="clear" w:color="auto" w:fill="auto"/>
                  <w:vAlign w:val="center"/>
                </w:tcPr>
                <w:p w:rsidR="00733DED" w:rsidRPr="001F5501" w:rsidRDefault="00733DED" w:rsidP="0092732F">
                  <w:pPr>
                    <w:pStyle w:val="ps1numbered"/>
                    <w:numPr>
                      <w:ilvl w:val="0"/>
                      <w:numId w:val="0"/>
                    </w:numPr>
                    <w:rPr>
                      <w:lang w:bidi="ar-JO"/>
                    </w:rPr>
                  </w:pPr>
                  <w:r w:rsidRPr="001F5501">
                    <w:rPr>
                      <w:lang w:bidi="ar-JO"/>
                    </w:rPr>
                    <w:t>Reference</w:t>
                  </w:r>
                </w:p>
              </w:tc>
            </w:tr>
            <w:tr w:rsidR="00A84408" w:rsidRPr="00C63260" w:rsidTr="00BA4590">
              <w:trPr>
                <w:trHeight w:val="228"/>
              </w:trPr>
              <w:tc>
                <w:tcPr>
                  <w:tcW w:w="1584" w:type="dxa"/>
                  <w:shd w:val="clear" w:color="auto" w:fill="auto"/>
                </w:tcPr>
                <w:p w:rsidR="00A84408" w:rsidRPr="001F5501" w:rsidRDefault="00A84408" w:rsidP="0092732F">
                  <w:pPr>
                    <w:pStyle w:val="ps1numbered"/>
                    <w:numPr>
                      <w:ilvl w:val="0"/>
                      <w:numId w:val="0"/>
                    </w:numPr>
                    <w:rPr>
                      <w:lang w:val="tr-TR" w:bidi="ar-JO"/>
                    </w:rPr>
                  </w:pPr>
                  <w:proofErr w:type="spellStart"/>
                  <w:r w:rsidRPr="001F5501">
                    <w:rPr>
                      <w:lang w:val="fr-FR" w:bidi="ar-JO"/>
                    </w:rPr>
                    <w:t>Kelime</w:t>
                  </w:r>
                  <w:proofErr w:type="spellEnd"/>
                  <w:r w:rsidRPr="001F5501">
                    <w:rPr>
                      <w:lang w:val="fr-FR" w:bidi="ar-JO"/>
                    </w:rPr>
                    <w:t xml:space="preserve"> </w:t>
                  </w:r>
                  <w:proofErr w:type="spellStart"/>
                  <w:r w:rsidRPr="001F5501">
                    <w:rPr>
                      <w:lang w:val="fr-FR" w:bidi="ar-JO"/>
                    </w:rPr>
                    <w:t>Türleri</w:t>
                  </w:r>
                  <w:proofErr w:type="spellEnd"/>
                  <w:r w:rsidRPr="001F5501">
                    <w:rPr>
                      <w:lang w:val="fr-FR" w:bidi="ar-JO"/>
                    </w:rPr>
                    <w:t xml:space="preserve"> ile </w:t>
                  </w:r>
                  <w:proofErr w:type="spellStart"/>
                  <w:r w:rsidRPr="001F5501">
                    <w:rPr>
                      <w:lang w:val="fr-FR" w:bidi="ar-JO"/>
                    </w:rPr>
                    <w:t>ilgili</w:t>
                  </w:r>
                  <w:proofErr w:type="spellEnd"/>
                  <w:r w:rsidRPr="001F5501">
                    <w:rPr>
                      <w:lang w:val="fr-FR" w:bidi="ar-JO"/>
                    </w:rPr>
                    <w:t xml:space="preserve"> </w:t>
                  </w:r>
                  <w:proofErr w:type="spellStart"/>
                  <w:r w:rsidRPr="001F5501">
                    <w:rPr>
                      <w:lang w:val="fr-FR" w:bidi="ar-JO"/>
                    </w:rPr>
                    <w:t>genel</w:t>
                  </w:r>
                  <w:proofErr w:type="spellEnd"/>
                  <w:r w:rsidRPr="001F5501">
                    <w:rPr>
                      <w:lang w:val="fr-FR" w:bidi="ar-JO"/>
                    </w:rPr>
                    <w:t xml:space="preserve"> </w:t>
                  </w:r>
                  <w:proofErr w:type="spellStart"/>
                  <w:r w:rsidRPr="001F5501">
                    <w:rPr>
                      <w:lang w:val="fr-FR" w:bidi="ar-JO"/>
                    </w:rPr>
                    <w:t>bilgiler</w:t>
                  </w:r>
                  <w:proofErr w:type="spellEnd"/>
                  <w:r w:rsidRPr="001F5501">
                    <w:rPr>
                      <w:lang w:val="fr-FR" w:bidi="ar-JO"/>
                    </w:rPr>
                    <w:t>. (</w:t>
                  </w:r>
                  <w:proofErr w:type="spellStart"/>
                  <w:r w:rsidRPr="001F5501">
                    <w:rPr>
                      <w:lang w:val="fr-FR" w:bidi="ar-JO"/>
                    </w:rPr>
                    <w:t>İsim</w:t>
                  </w:r>
                  <w:proofErr w:type="spellEnd"/>
                  <w:r w:rsidRPr="001F5501">
                    <w:rPr>
                      <w:lang w:val="fr-FR" w:bidi="ar-JO"/>
                    </w:rPr>
                    <w:t xml:space="preserve">, </w:t>
                  </w:r>
                  <w:proofErr w:type="spellStart"/>
                  <w:r w:rsidRPr="001F5501">
                    <w:rPr>
                      <w:lang w:val="fr-FR" w:bidi="ar-JO"/>
                    </w:rPr>
                    <w:t>Sıfat</w:t>
                  </w:r>
                  <w:proofErr w:type="spellEnd"/>
                  <w:r w:rsidRPr="001F5501">
                    <w:rPr>
                      <w:lang w:val="fr-FR" w:bidi="ar-JO"/>
                    </w:rPr>
                    <w:t xml:space="preserve">, </w:t>
                  </w:r>
                  <w:proofErr w:type="spellStart"/>
                  <w:r w:rsidRPr="001F5501">
                    <w:rPr>
                      <w:lang w:val="fr-FR" w:bidi="ar-JO"/>
                    </w:rPr>
                    <w:t>Zamir</w:t>
                  </w:r>
                  <w:proofErr w:type="spellEnd"/>
                  <w:r w:rsidRPr="001F5501">
                    <w:rPr>
                      <w:lang w:val="fr-FR" w:bidi="ar-JO"/>
                    </w:rPr>
                    <w:t xml:space="preserve">, </w:t>
                  </w:r>
                  <w:proofErr w:type="spellStart"/>
                  <w:r w:rsidRPr="001F5501">
                    <w:rPr>
                      <w:lang w:val="fr-FR" w:bidi="ar-JO"/>
                    </w:rPr>
                    <w:t>Zarf</w:t>
                  </w:r>
                  <w:proofErr w:type="spellEnd"/>
                  <w:r w:rsidRPr="001F5501">
                    <w:rPr>
                      <w:lang w:val="fr-FR" w:bidi="ar-JO"/>
                    </w:rPr>
                    <w:t xml:space="preserve">, </w:t>
                  </w:r>
                  <w:proofErr w:type="spellStart"/>
                  <w:r w:rsidRPr="001F5501">
                    <w:rPr>
                      <w:lang w:val="fr-FR" w:bidi="ar-JO"/>
                    </w:rPr>
                    <w:t>Fiil</w:t>
                  </w:r>
                  <w:proofErr w:type="spellEnd"/>
                  <w:r w:rsidRPr="001F5501">
                    <w:rPr>
                      <w:lang w:val="fr-FR" w:bidi="ar-JO"/>
                    </w:rPr>
                    <w:t xml:space="preserve">, </w:t>
                  </w:r>
                  <w:proofErr w:type="spellStart"/>
                  <w:r w:rsidRPr="001F5501">
                    <w:rPr>
                      <w:lang w:val="fr-FR" w:bidi="ar-JO"/>
                    </w:rPr>
                    <w:t>Bağlaç</w:t>
                  </w:r>
                  <w:proofErr w:type="spellEnd"/>
                  <w:r w:rsidRPr="001F5501">
                    <w:rPr>
                      <w:lang w:val="fr-FR" w:bidi="ar-JO"/>
                    </w:rPr>
                    <w:t xml:space="preserve">, </w:t>
                  </w:r>
                  <w:proofErr w:type="spellStart"/>
                  <w:r w:rsidRPr="001F5501">
                    <w:rPr>
                      <w:lang w:val="fr-FR" w:bidi="ar-JO"/>
                    </w:rPr>
                    <w:t>Edat</w:t>
                  </w:r>
                  <w:proofErr w:type="spellEnd"/>
                  <w:r w:rsidRPr="001F5501">
                    <w:rPr>
                      <w:lang w:val="fr-FR" w:bidi="ar-JO"/>
                    </w:rPr>
                    <w:t xml:space="preserve">). </w:t>
                  </w:r>
                  <w:proofErr w:type="spellStart"/>
                  <w:r w:rsidRPr="001F5501">
                    <w:rPr>
                      <w:lang w:val="fr-FR" w:bidi="ar-JO"/>
                    </w:rPr>
                    <w:t>İsim</w:t>
                  </w:r>
                  <w:proofErr w:type="spellEnd"/>
                  <w:r w:rsidRPr="001F5501">
                    <w:rPr>
                      <w:lang w:val="fr-FR" w:bidi="ar-JO"/>
                    </w:rPr>
                    <w:t xml:space="preserve">. </w:t>
                  </w:r>
                  <w:proofErr w:type="spellStart"/>
                  <w:r w:rsidRPr="001F5501">
                    <w:rPr>
                      <w:lang w:val="fr-FR" w:bidi="ar-JO"/>
                    </w:rPr>
                    <w:t>İsim</w:t>
                  </w:r>
                  <w:proofErr w:type="spellEnd"/>
                  <w:r w:rsidRPr="001F5501">
                    <w:rPr>
                      <w:lang w:val="fr-FR" w:bidi="ar-JO"/>
                    </w:rPr>
                    <w:t xml:space="preserve"> </w:t>
                  </w:r>
                  <w:proofErr w:type="spellStart"/>
                  <w:r w:rsidRPr="001F5501">
                    <w:rPr>
                      <w:lang w:val="fr-FR" w:bidi="ar-JO"/>
                    </w:rPr>
                    <w:t>Tamlamasının</w:t>
                  </w:r>
                  <w:proofErr w:type="spellEnd"/>
                  <w:r w:rsidRPr="001F5501">
                    <w:rPr>
                      <w:lang w:val="fr-FR" w:bidi="ar-JO"/>
                    </w:rPr>
                    <w:t xml:space="preserve"> </w:t>
                  </w:r>
                  <w:proofErr w:type="spellStart"/>
                  <w:r w:rsidRPr="001F5501">
                    <w:rPr>
                      <w:lang w:val="fr-FR" w:bidi="ar-JO"/>
                    </w:rPr>
                    <w:t>tekrarı</w:t>
                  </w:r>
                  <w:proofErr w:type="spellEnd"/>
                  <w:r w:rsidRPr="001F5501">
                    <w:rPr>
                      <w:lang w:val="fr-FR" w:bidi="ar-JO"/>
                    </w:rPr>
                    <w:t xml:space="preserve"> </w:t>
                  </w:r>
                  <w:proofErr w:type="spellStart"/>
                  <w:r w:rsidRPr="001F5501">
                    <w:rPr>
                      <w:lang w:val="fr-FR" w:bidi="ar-JO"/>
                    </w:rPr>
                    <w:t>ve</w:t>
                  </w:r>
                  <w:proofErr w:type="spellEnd"/>
                  <w:r w:rsidRPr="001F5501">
                    <w:rPr>
                      <w:lang w:val="fr-FR" w:bidi="ar-JO"/>
                    </w:rPr>
                    <w:t xml:space="preserve"> </w:t>
                  </w:r>
                  <w:proofErr w:type="spellStart"/>
                  <w:r w:rsidRPr="001F5501">
                    <w:rPr>
                      <w:lang w:val="fr-FR" w:bidi="ar-JO"/>
                    </w:rPr>
                    <w:t>pekiştirilmesi</w:t>
                  </w:r>
                  <w:proofErr w:type="spellEnd"/>
                  <w:r w:rsidRPr="001F5501">
                    <w:rPr>
                      <w:lang w:val="tr-TR" w:bidi="ar-JO"/>
                    </w:rPr>
                    <w:t xml:space="preserve">. </w:t>
                  </w:r>
                  <w:proofErr w:type="spellStart"/>
                  <w:r w:rsidRPr="001F5501">
                    <w:rPr>
                      <w:lang w:val="fr-FR" w:bidi="ar-JO"/>
                    </w:rPr>
                    <w:lastRenderedPageBreak/>
                    <w:t>İsmin</w:t>
                  </w:r>
                  <w:proofErr w:type="spellEnd"/>
                  <w:r w:rsidRPr="001F5501">
                    <w:rPr>
                      <w:lang w:val="fr-FR" w:bidi="ar-JO"/>
                    </w:rPr>
                    <w:t xml:space="preserve"> </w:t>
                  </w:r>
                  <w:proofErr w:type="spellStart"/>
                  <w:r w:rsidRPr="001F5501">
                    <w:rPr>
                      <w:lang w:val="fr-FR" w:bidi="ar-JO"/>
                    </w:rPr>
                    <w:t>Hâl</w:t>
                  </w:r>
                  <w:proofErr w:type="spellEnd"/>
                  <w:r w:rsidRPr="001F5501">
                    <w:rPr>
                      <w:lang w:val="fr-FR" w:bidi="ar-JO"/>
                    </w:rPr>
                    <w:t xml:space="preserve"> </w:t>
                  </w:r>
                  <w:proofErr w:type="spellStart"/>
                  <w:r w:rsidRPr="001F5501">
                    <w:rPr>
                      <w:lang w:val="fr-FR" w:bidi="ar-JO"/>
                    </w:rPr>
                    <w:t>Ekleri</w:t>
                  </w:r>
                  <w:proofErr w:type="spellEnd"/>
                  <w:r w:rsidRPr="001F5501">
                    <w:rPr>
                      <w:lang w:val="fr-FR" w:bidi="ar-JO"/>
                    </w:rPr>
                    <w:t xml:space="preserve">. </w:t>
                  </w:r>
                  <w:proofErr w:type="spellStart"/>
                  <w:r w:rsidRPr="001F5501">
                    <w:rPr>
                      <w:lang w:val="fr-FR" w:bidi="ar-JO"/>
                    </w:rPr>
                    <w:t>İyelik</w:t>
                  </w:r>
                  <w:proofErr w:type="spellEnd"/>
                  <w:r w:rsidRPr="001F5501">
                    <w:rPr>
                      <w:lang w:val="fr-FR" w:bidi="ar-JO"/>
                    </w:rPr>
                    <w:t xml:space="preserve"> </w:t>
                  </w:r>
                  <w:proofErr w:type="spellStart"/>
                  <w:r w:rsidRPr="001F5501">
                    <w:rPr>
                      <w:lang w:val="fr-FR" w:bidi="ar-JO"/>
                    </w:rPr>
                    <w:t>Ekleri</w:t>
                  </w:r>
                  <w:proofErr w:type="spellEnd"/>
                  <w:r w:rsidRPr="001F5501">
                    <w:rPr>
                      <w:lang w:val="fr-FR" w:bidi="ar-JO"/>
                    </w:rPr>
                    <w:t xml:space="preserve">. </w:t>
                  </w:r>
                  <w:proofErr w:type="spellStart"/>
                  <w:r w:rsidRPr="001F5501">
                    <w:rPr>
                      <w:lang w:val="fr-FR" w:bidi="ar-JO"/>
                    </w:rPr>
                    <w:t>İyelik</w:t>
                  </w:r>
                  <w:proofErr w:type="spellEnd"/>
                  <w:r w:rsidRPr="001F5501">
                    <w:rPr>
                      <w:lang w:val="fr-FR" w:bidi="ar-JO"/>
                    </w:rPr>
                    <w:t xml:space="preserve"> </w:t>
                  </w:r>
                  <w:proofErr w:type="spellStart"/>
                  <w:r w:rsidRPr="001F5501">
                    <w:rPr>
                      <w:lang w:val="fr-FR" w:bidi="ar-JO"/>
                    </w:rPr>
                    <w:t>ekleri</w:t>
                  </w:r>
                  <w:proofErr w:type="spellEnd"/>
                  <w:r w:rsidRPr="001F5501">
                    <w:rPr>
                      <w:lang w:val="fr-FR" w:bidi="ar-JO"/>
                    </w:rPr>
                    <w:t xml:space="preserve"> </w:t>
                  </w:r>
                  <w:proofErr w:type="spellStart"/>
                  <w:r w:rsidRPr="001F5501">
                    <w:rPr>
                      <w:lang w:val="fr-FR" w:bidi="ar-JO"/>
                    </w:rPr>
                    <w:t>ve</w:t>
                  </w:r>
                  <w:proofErr w:type="spellEnd"/>
                  <w:r w:rsidRPr="001F5501">
                    <w:rPr>
                      <w:lang w:val="fr-FR" w:bidi="ar-JO"/>
                    </w:rPr>
                    <w:t xml:space="preserve"> </w:t>
                  </w:r>
                  <w:proofErr w:type="spellStart"/>
                  <w:r w:rsidRPr="001F5501">
                    <w:rPr>
                      <w:lang w:val="fr-FR" w:bidi="ar-JO"/>
                    </w:rPr>
                    <w:t>hâl</w:t>
                  </w:r>
                  <w:proofErr w:type="spellEnd"/>
                  <w:r w:rsidRPr="001F5501">
                    <w:rPr>
                      <w:lang w:val="fr-FR" w:bidi="ar-JO"/>
                    </w:rPr>
                    <w:t xml:space="preserve"> </w:t>
                  </w:r>
                  <w:proofErr w:type="spellStart"/>
                  <w:r w:rsidRPr="001F5501">
                    <w:rPr>
                      <w:lang w:val="fr-FR" w:bidi="ar-JO"/>
                    </w:rPr>
                    <w:t>eklerinin</w:t>
                  </w:r>
                  <w:proofErr w:type="spellEnd"/>
                  <w:r w:rsidRPr="001F5501">
                    <w:rPr>
                      <w:lang w:val="fr-FR" w:bidi="ar-JO"/>
                    </w:rPr>
                    <w:t xml:space="preserve"> </w:t>
                  </w:r>
                  <w:proofErr w:type="spellStart"/>
                  <w:r w:rsidRPr="001F5501">
                    <w:rPr>
                      <w:lang w:val="fr-FR" w:bidi="ar-JO"/>
                    </w:rPr>
                    <w:t>üst</w:t>
                  </w:r>
                  <w:proofErr w:type="spellEnd"/>
                  <w:r w:rsidRPr="001F5501">
                    <w:rPr>
                      <w:lang w:val="fr-FR" w:bidi="ar-JO"/>
                    </w:rPr>
                    <w:t>-</w:t>
                  </w:r>
                  <w:proofErr w:type="spellStart"/>
                  <w:r w:rsidRPr="001F5501">
                    <w:rPr>
                      <w:lang w:val="fr-FR" w:bidi="ar-JO"/>
                    </w:rPr>
                    <w:t>üste</w:t>
                  </w:r>
                  <w:proofErr w:type="spellEnd"/>
                  <w:r w:rsidRPr="001F5501">
                    <w:rPr>
                      <w:lang w:val="fr-FR" w:bidi="ar-JO"/>
                    </w:rPr>
                    <w:t xml:space="preserve"> </w:t>
                  </w:r>
                  <w:proofErr w:type="spellStart"/>
                  <w:r w:rsidRPr="001F5501">
                    <w:rPr>
                      <w:lang w:val="fr-FR" w:bidi="ar-JO"/>
                    </w:rPr>
                    <w:t>gelmesi</w:t>
                  </w:r>
                  <w:proofErr w:type="spellEnd"/>
                  <w:r w:rsidRPr="001F5501">
                    <w:rPr>
                      <w:lang w:val="fr-FR" w:bidi="ar-JO"/>
                    </w:rPr>
                    <w:t xml:space="preserve">. </w:t>
                  </w:r>
                  <w:proofErr w:type="spellStart"/>
                  <w:r w:rsidRPr="001F5501">
                    <w:rPr>
                      <w:lang w:val="fr-FR" w:bidi="ar-JO"/>
                    </w:rPr>
                    <w:t>Ek</w:t>
                  </w:r>
                  <w:proofErr w:type="spellEnd"/>
                  <w:r w:rsidRPr="001F5501">
                    <w:rPr>
                      <w:lang w:val="fr-FR" w:bidi="ar-JO"/>
                    </w:rPr>
                    <w:t>-</w:t>
                  </w:r>
                  <w:proofErr w:type="spellStart"/>
                  <w:r w:rsidRPr="001F5501">
                    <w:rPr>
                      <w:lang w:val="fr-FR" w:bidi="ar-JO"/>
                    </w:rPr>
                    <w:t>Fiil</w:t>
                  </w:r>
                  <w:proofErr w:type="spellEnd"/>
                  <w:r w:rsidRPr="001F5501">
                    <w:rPr>
                      <w:lang w:val="fr-FR" w:bidi="ar-JO"/>
                    </w:rPr>
                    <w:t>.</w:t>
                  </w:r>
                </w:p>
              </w:tc>
              <w:tc>
                <w:tcPr>
                  <w:tcW w:w="1584" w:type="dxa"/>
                  <w:shd w:val="clear" w:color="auto" w:fill="auto"/>
                </w:tcPr>
                <w:p w:rsidR="00A84408" w:rsidRPr="001F5501" w:rsidRDefault="00A84408" w:rsidP="0092732F">
                  <w:pPr>
                    <w:pStyle w:val="ps1numbered"/>
                    <w:numPr>
                      <w:ilvl w:val="0"/>
                      <w:numId w:val="0"/>
                    </w:numPr>
                    <w:rPr>
                      <w:lang w:bidi="ar-JO"/>
                    </w:rPr>
                  </w:pPr>
                  <w:r w:rsidRPr="001F5501">
                    <w:rPr>
                      <w:lang w:bidi="ar-JO"/>
                    </w:rPr>
                    <w:lastRenderedPageBreak/>
                    <w:t>1.hafta</w:t>
                  </w:r>
                </w:p>
              </w:tc>
              <w:tc>
                <w:tcPr>
                  <w:tcW w:w="1584" w:type="dxa"/>
                  <w:shd w:val="clear" w:color="auto" w:fill="auto"/>
                </w:tcPr>
                <w:p w:rsidR="00A84408" w:rsidRPr="001F5501" w:rsidRDefault="00A84408" w:rsidP="0092732F">
                  <w:pPr>
                    <w:pStyle w:val="ps1numbered"/>
                    <w:numPr>
                      <w:ilvl w:val="0"/>
                      <w:numId w:val="0"/>
                    </w:numPr>
                  </w:pPr>
                  <w:proofErr w:type="spellStart"/>
                  <w:r w:rsidRPr="001F5501">
                    <w:t>Bagdagul</w:t>
                  </w:r>
                  <w:proofErr w:type="spellEnd"/>
                  <w:r w:rsidRPr="001F5501">
                    <w:t xml:space="preserve"> Musa</w:t>
                  </w:r>
                </w:p>
              </w:tc>
              <w:tc>
                <w:tcPr>
                  <w:tcW w:w="1584" w:type="dxa"/>
                  <w:shd w:val="clear" w:color="auto" w:fill="auto"/>
                </w:tcPr>
                <w:p w:rsidR="00A84408" w:rsidRPr="001F5501" w:rsidRDefault="0092732F" w:rsidP="0092732F">
                  <w:pPr>
                    <w:pStyle w:val="ps1numbered"/>
                    <w:numPr>
                      <w:ilvl w:val="0"/>
                      <w:numId w:val="0"/>
                    </w:numPr>
                  </w:pPr>
                  <w:r>
                    <w:t>B1, B2, B3, B4, B5, B6</w:t>
                  </w:r>
                </w:p>
              </w:tc>
              <w:tc>
                <w:tcPr>
                  <w:tcW w:w="1584" w:type="dxa"/>
                  <w:shd w:val="clear" w:color="auto" w:fill="auto"/>
                </w:tcPr>
                <w:p w:rsidR="0092732F" w:rsidRPr="009A56E9" w:rsidRDefault="0092732F" w:rsidP="0092732F">
                  <w:pPr>
                    <w:autoSpaceDE w:val="0"/>
                    <w:autoSpaceDN w:val="0"/>
                    <w:adjustRightInd w:val="0"/>
                    <w:spacing w:after="28"/>
                    <w:rPr>
                      <w:rFonts w:ascii="Cambria" w:hAnsi="Cambria"/>
                      <w:color w:val="000000"/>
                      <w:szCs w:val="20"/>
                      <w:lang w:val="en-US"/>
                    </w:rPr>
                  </w:pPr>
                  <w:r w:rsidRPr="009A56E9">
                    <w:rPr>
                      <w:rFonts w:ascii="Cambria" w:hAnsi="Cambria"/>
                      <w:color w:val="000000"/>
                      <w:szCs w:val="20"/>
                      <w:lang w:val="en-US"/>
                    </w:rPr>
                    <w:t xml:space="preserve">a. lectures: 3 hours per week </w:t>
                  </w:r>
                </w:p>
                <w:p w:rsidR="0092732F" w:rsidRPr="009A56E9" w:rsidRDefault="0092732F" w:rsidP="0092732F">
                  <w:pPr>
                    <w:autoSpaceDE w:val="0"/>
                    <w:autoSpaceDN w:val="0"/>
                    <w:adjustRightInd w:val="0"/>
                    <w:rPr>
                      <w:rFonts w:ascii="Cambria" w:hAnsi="Cambria"/>
                      <w:color w:val="000000"/>
                      <w:szCs w:val="20"/>
                      <w:lang w:val="en-US"/>
                    </w:rPr>
                  </w:pPr>
                  <w:r w:rsidRPr="009A56E9">
                    <w:rPr>
                      <w:rFonts w:ascii="Cambria" w:hAnsi="Cambria"/>
                      <w:color w:val="000000"/>
                      <w:szCs w:val="20"/>
                      <w:lang w:val="en-US"/>
                    </w:rPr>
                    <w:t xml:space="preserve">b. students are required to prepare in advance of the lectures </w:t>
                  </w:r>
                </w:p>
                <w:p w:rsidR="00A84408" w:rsidRPr="0092732F" w:rsidRDefault="00A84408" w:rsidP="0092732F">
                  <w:pPr>
                    <w:pStyle w:val="ps1numbered"/>
                    <w:numPr>
                      <w:ilvl w:val="0"/>
                      <w:numId w:val="0"/>
                    </w:numPr>
                    <w:rPr>
                      <w:lang w:val="en-US"/>
                    </w:rPr>
                  </w:pPr>
                </w:p>
              </w:tc>
              <w:tc>
                <w:tcPr>
                  <w:tcW w:w="1584" w:type="dxa"/>
                  <w:shd w:val="clear" w:color="auto" w:fill="auto"/>
                </w:tcPr>
                <w:p w:rsidR="00A84408" w:rsidRPr="001F5501" w:rsidRDefault="00A84408" w:rsidP="0092732F">
                  <w:pPr>
                    <w:pStyle w:val="ps1numbered"/>
                    <w:numPr>
                      <w:ilvl w:val="0"/>
                      <w:numId w:val="0"/>
                    </w:numPr>
                    <w:rPr>
                      <w:rFonts w:cstheme="majorBidi"/>
                      <w:lang w:val="tr-TR" w:bidi="ar-JO"/>
                    </w:rPr>
                  </w:pPr>
                  <w:r w:rsidRPr="001F5501">
                    <w:rPr>
                      <w:lang w:val="tr-TR" w:bidi="ar-JO"/>
                    </w:rPr>
                    <w:t>Yabancılar İçin Türkçe Dil Bilgisi</w:t>
                  </w:r>
                  <w:r w:rsidRPr="001F5501">
                    <w:rPr>
                      <w:rFonts w:cstheme="majorBidi"/>
                      <w:lang w:val="tr-TR" w:bidi="ar-JO"/>
                    </w:rPr>
                    <w:t>, s. 31-57; 125-128.</w:t>
                  </w:r>
                </w:p>
                <w:p w:rsidR="00A84408" w:rsidRPr="001F5501" w:rsidRDefault="00A84408" w:rsidP="0092732F">
                  <w:pPr>
                    <w:pStyle w:val="ps1numbered"/>
                    <w:numPr>
                      <w:ilvl w:val="0"/>
                      <w:numId w:val="0"/>
                    </w:numPr>
                    <w:rPr>
                      <w:lang w:val="tr-TR" w:bidi="ar-JO"/>
                    </w:rPr>
                  </w:pPr>
                  <w:r w:rsidRPr="001F5501">
                    <w:rPr>
                      <w:lang w:val="tr-TR" w:bidi="ar-JO"/>
                    </w:rPr>
                    <w:t>Lâle Türkçe Dil Bilgisi</w:t>
                  </w:r>
                  <w:r w:rsidR="00605267">
                    <w:rPr>
                      <w:lang w:val="tr-TR" w:bidi="ar-JO"/>
                    </w:rPr>
                    <w:t xml:space="preserve"> 2</w:t>
                  </w:r>
                  <w:r w:rsidRPr="001F5501">
                    <w:rPr>
                      <w:lang w:val="tr-TR" w:bidi="ar-JO"/>
                    </w:rPr>
                    <w:t>,</w:t>
                  </w:r>
                  <w:r w:rsidR="00C63260">
                    <w:rPr>
                      <w:lang w:val="tr-TR" w:bidi="ar-JO"/>
                    </w:rPr>
                    <w:t xml:space="preserve"> </w:t>
                  </w:r>
                  <w:r w:rsidRPr="001F5501">
                    <w:rPr>
                      <w:lang w:val="tr-TR" w:bidi="ar-JO"/>
                    </w:rPr>
                    <w:t xml:space="preserve">s.36-39; 56-58; 84-96 </w:t>
                  </w:r>
                </w:p>
                <w:p w:rsidR="00A84408" w:rsidRPr="001F5501" w:rsidRDefault="00A84408" w:rsidP="0092732F">
                  <w:pPr>
                    <w:jc w:val="center"/>
                    <w:rPr>
                      <w:rFonts w:asciiTheme="majorHAnsi" w:hAnsiTheme="majorHAnsi" w:cstheme="majorBidi"/>
                      <w:color w:val="FF0000"/>
                      <w:sz w:val="22"/>
                      <w:lang w:val="tr-TR" w:bidi="ar-JO"/>
                    </w:rPr>
                  </w:pPr>
                </w:p>
              </w:tc>
            </w:tr>
            <w:tr w:rsidR="00A84408" w:rsidRPr="00C63260" w:rsidTr="00BA4590">
              <w:trPr>
                <w:trHeight w:val="243"/>
              </w:trPr>
              <w:tc>
                <w:tcPr>
                  <w:tcW w:w="1584" w:type="dxa"/>
                  <w:shd w:val="clear" w:color="auto" w:fill="auto"/>
                </w:tcPr>
                <w:p w:rsidR="00A84408" w:rsidRPr="001F5501" w:rsidRDefault="00A84408" w:rsidP="0092732F">
                  <w:pPr>
                    <w:pStyle w:val="ps1numbered"/>
                    <w:numPr>
                      <w:ilvl w:val="0"/>
                      <w:numId w:val="0"/>
                    </w:numPr>
                    <w:rPr>
                      <w:lang w:bidi="ar-JO"/>
                    </w:rPr>
                  </w:pPr>
                  <w:proofErr w:type="spellStart"/>
                  <w:r w:rsidRPr="001F5501">
                    <w:rPr>
                      <w:lang w:val="fr-FR" w:bidi="ar-JO"/>
                    </w:rPr>
                    <w:lastRenderedPageBreak/>
                    <w:t>Zamir</w:t>
                  </w:r>
                  <w:proofErr w:type="spellEnd"/>
                  <w:r w:rsidRPr="001F5501">
                    <w:rPr>
                      <w:lang w:val="fr-FR" w:bidi="ar-JO"/>
                    </w:rPr>
                    <w:t xml:space="preserve"> </w:t>
                  </w:r>
                  <w:proofErr w:type="spellStart"/>
                  <w:r w:rsidRPr="001F5501">
                    <w:rPr>
                      <w:lang w:val="fr-FR" w:bidi="ar-JO"/>
                    </w:rPr>
                    <w:t>ve</w:t>
                  </w:r>
                  <w:proofErr w:type="spellEnd"/>
                  <w:r w:rsidRPr="001F5501">
                    <w:rPr>
                      <w:lang w:val="fr-FR" w:bidi="ar-JO"/>
                    </w:rPr>
                    <w:t xml:space="preserve"> </w:t>
                  </w:r>
                  <w:proofErr w:type="spellStart"/>
                  <w:r w:rsidRPr="001F5501">
                    <w:rPr>
                      <w:lang w:val="fr-FR" w:bidi="ar-JO"/>
                    </w:rPr>
                    <w:t>Zamirin</w:t>
                  </w:r>
                  <w:proofErr w:type="spellEnd"/>
                  <w:r w:rsidRPr="001F5501">
                    <w:rPr>
                      <w:lang w:val="fr-FR" w:bidi="ar-JO"/>
                    </w:rPr>
                    <w:t xml:space="preserve"> t</w:t>
                  </w:r>
                  <w:proofErr w:type="spellStart"/>
                  <w:r w:rsidRPr="001F5501">
                    <w:rPr>
                      <w:lang w:bidi="ar-JO"/>
                    </w:rPr>
                    <w:t>ürleri</w:t>
                  </w:r>
                  <w:proofErr w:type="spellEnd"/>
                  <w:r w:rsidRPr="001F5501">
                    <w:rPr>
                      <w:lang w:bidi="ar-JO"/>
                    </w:rPr>
                    <w:t xml:space="preserve">. </w:t>
                  </w:r>
                </w:p>
              </w:tc>
              <w:tc>
                <w:tcPr>
                  <w:tcW w:w="1584" w:type="dxa"/>
                  <w:shd w:val="clear" w:color="auto" w:fill="auto"/>
                </w:tcPr>
                <w:p w:rsidR="00A84408" w:rsidRPr="001F5501" w:rsidRDefault="00A84408" w:rsidP="0092732F">
                  <w:pPr>
                    <w:pStyle w:val="ps1numbered"/>
                    <w:numPr>
                      <w:ilvl w:val="0"/>
                      <w:numId w:val="0"/>
                    </w:numPr>
                    <w:rPr>
                      <w:lang w:val="fr-FR" w:bidi="ar-JO"/>
                    </w:rPr>
                  </w:pPr>
                  <w:proofErr w:type="gramStart"/>
                  <w:r w:rsidRPr="001F5501">
                    <w:rPr>
                      <w:lang w:val="fr-FR" w:bidi="ar-JO"/>
                    </w:rPr>
                    <w:t>2.</w:t>
                  </w:r>
                  <w:proofErr w:type="spellStart"/>
                  <w:r w:rsidRPr="001F5501">
                    <w:rPr>
                      <w:lang w:val="fr-FR" w:bidi="ar-JO"/>
                    </w:rPr>
                    <w:t>hafta</w:t>
                  </w:r>
                  <w:proofErr w:type="spellEnd"/>
                  <w:proofErr w:type="gramEnd"/>
                </w:p>
              </w:tc>
              <w:tc>
                <w:tcPr>
                  <w:tcW w:w="1584" w:type="dxa"/>
                  <w:shd w:val="clear" w:color="auto" w:fill="auto"/>
                </w:tcPr>
                <w:p w:rsidR="00A84408" w:rsidRPr="001F5501" w:rsidRDefault="00A84408" w:rsidP="0092732F">
                  <w:pPr>
                    <w:pStyle w:val="ps1numbered"/>
                    <w:numPr>
                      <w:ilvl w:val="0"/>
                      <w:numId w:val="0"/>
                    </w:numPr>
                  </w:pPr>
                  <w:proofErr w:type="spellStart"/>
                  <w:r w:rsidRPr="001F5501">
                    <w:t>Bagdagul</w:t>
                  </w:r>
                  <w:proofErr w:type="spellEnd"/>
                  <w:r w:rsidRPr="001F5501">
                    <w:t xml:space="preserve"> Musa</w:t>
                  </w:r>
                </w:p>
              </w:tc>
              <w:tc>
                <w:tcPr>
                  <w:tcW w:w="1584" w:type="dxa"/>
                  <w:shd w:val="clear" w:color="auto" w:fill="auto"/>
                </w:tcPr>
                <w:p w:rsidR="00A84408" w:rsidRPr="001F5501" w:rsidRDefault="0092732F" w:rsidP="0092732F">
                  <w:pPr>
                    <w:pStyle w:val="ps1numbered"/>
                    <w:numPr>
                      <w:ilvl w:val="0"/>
                      <w:numId w:val="0"/>
                    </w:numPr>
                  </w:pPr>
                  <w:r>
                    <w:t>B1, B4, B5, B6</w:t>
                  </w:r>
                </w:p>
              </w:tc>
              <w:tc>
                <w:tcPr>
                  <w:tcW w:w="1584" w:type="dxa"/>
                  <w:shd w:val="clear" w:color="auto" w:fill="auto"/>
                </w:tcPr>
                <w:p w:rsidR="0092732F" w:rsidRPr="009A56E9" w:rsidRDefault="0092732F" w:rsidP="0092732F">
                  <w:pPr>
                    <w:autoSpaceDE w:val="0"/>
                    <w:autoSpaceDN w:val="0"/>
                    <w:adjustRightInd w:val="0"/>
                    <w:spacing w:after="28"/>
                    <w:rPr>
                      <w:rFonts w:ascii="Cambria" w:hAnsi="Cambria"/>
                      <w:color w:val="000000"/>
                      <w:szCs w:val="20"/>
                      <w:lang w:val="en-US"/>
                    </w:rPr>
                  </w:pPr>
                  <w:r w:rsidRPr="009A56E9">
                    <w:rPr>
                      <w:rFonts w:ascii="Cambria" w:hAnsi="Cambria"/>
                      <w:color w:val="000000"/>
                      <w:szCs w:val="20"/>
                      <w:lang w:val="en-US"/>
                    </w:rPr>
                    <w:t xml:space="preserve">a. lectures: 3 hours per week </w:t>
                  </w:r>
                </w:p>
                <w:p w:rsidR="0092732F" w:rsidRPr="009A56E9" w:rsidRDefault="0092732F" w:rsidP="0092732F">
                  <w:pPr>
                    <w:autoSpaceDE w:val="0"/>
                    <w:autoSpaceDN w:val="0"/>
                    <w:adjustRightInd w:val="0"/>
                    <w:rPr>
                      <w:rFonts w:ascii="Cambria" w:hAnsi="Cambria"/>
                      <w:color w:val="000000"/>
                      <w:szCs w:val="20"/>
                      <w:lang w:val="en-US"/>
                    </w:rPr>
                  </w:pPr>
                  <w:r w:rsidRPr="009A56E9">
                    <w:rPr>
                      <w:rFonts w:ascii="Cambria" w:hAnsi="Cambria"/>
                      <w:color w:val="000000"/>
                      <w:szCs w:val="20"/>
                      <w:lang w:val="en-US"/>
                    </w:rPr>
                    <w:t xml:space="preserve">b. students are required to prepare in advance of the lectures </w:t>
                  </w:r>
                </w:p>
                <w:p w:rsidR="00A84408" w:rsidRPr="0092732F" w:rsidRDefault="00A84408" w:rsidP="0092732F">
                  <w:pPr>
                    <w:pStyle w:val="ps1numbered"/>
                    <w:numPr>
                      <w:ilvl w:val="0"/>
                      <w:numId w:val="0"/>
                    </w:numPr>
                    <w:rPr>
                      <w:lang w:val="en-US"/>
                    </w:rPr>
                  </w:pPr>
                </w:p>
              </w:tc>
              <w:tc>
                <w:tcPr>
                  <w:tcW w:w="1584" w:type="dxa"/>
                  <w:shd w:val="clear" w:color="auto" w:fill="auto"/>
                </w:tcPr>
                <w:p w:rsidR="00A84408" w:rsidRPr="001F5501" w:rsidRDefault="00A84408" w:rsidP="0092732F">
                  <w:pPr>
                    <w:pStyle w:val="ps1numbered"/>
                    <w:numPr>
                      <w:ilvl w:val="0"/>
                      <w:numId w:val="0"/>
                    </w:numPr>
                    <w:rPr>
                      <w:lang w:bidi="ar-JO"/>
                    </w:rPr>
                  </w:pPr>
                  <w:proofErr w:type="spellStart"/>
                  <w:r w:rsidRPr="001F5501">
                    <w:rPr>
                      <w:lang w:bidi="ar-JO"/>
                    </w:rPr>
                    <w:t>Yabancılar</w:t>
                  </w:r>
                  <w:proofErr w:type="spellEnd"/>
                  <w:r w:rsidRPr="001F5501">
                    <w:rPr>
                      <w:lang w:bidi="ar-JO"/>
                    </w:rPr>
                    <w:t xml:space="preserve"> </w:t>
                  </w:r>
                  <w:proofErr w:type="spellStart"/>
                  <w:r w:rsidRPr="001F5501">
                    <w:rPr>
                      <w:lang w:bidi="ar-JO"/>
                    </w:rPr>
                    <w:t>İçin</w:t>
                  </w:r>
                  <w:proofErr w:type="spellEnd"/>
                  <w:r w:rsidRPr="001F5501">
                    <w:rPr>
                      <w:lang w:bidi="ar-JO"/>
                    </w:rPr>
                    <w:t xml:space="preserve"> </w:t>
                  </w:r>
                  <w:proofErr w:type="spellStart"/>
                  <w:r w:rsidRPr="001F5501">
                    <w:rPr>
                      <w:lang w:bidi="ar-JO"/>
                    </w:rPr>
                    <w:t>Türkçe</w:t>
                  </w:r>
                  <w:proofErr w:type="spellEnd"/>
                  <w:r w:rsidRPr="001F5501">
                    <w:rPr>
                      <w:lang w:bidi="ar-JO"/>
                    </w:rPr>
                    <w:t xml:space="preserve"> </w:t>
                  </w:r>
                  <w:proofErr w:type="spellStart"/>
                  <w:r w:rsidRPr="001F5501">
                    <w:rPr>
                      <w:lang w:bidi="ar-JO"/>
                    </w:rPr>
                    <w:t>Dil</w:t>
                  </w:r>
                  <w:proofErr w:type="spellEnd"/>
                  <w:r w:rsidRPr="001F5501">
                    <w:rPr>
                      <w:lang w:bidi="ar-JO"/>
                    </w:rPr>
                    <w:t xml:space="preserve"> </w:t>
                  </w:r>
                  <w:proofErr w:type="spellStart"/>
                  <w:r w:rsidRPr="001F5501">
                    <w:rPr>
                      <w:lang w:bidi="ar-JO"/>
                    </w:rPr>
                    <w:t>Bilgisi</w:t>
                  </w:r>
                  <w:proofErr w:type="spellEnd"/>
                  <w:r w:rsidRPr="001F5501">
                    <w:rPr>
                      <w:lang w:bidi="ar-JO"/>
                    </w:rPr>
                    <w:t>: s.58-65</w:t>
                  </w:r>
                </w:p>
                <w:p w:rsidR="00A84408" w:rsidRPr="001F5501" w:rsidRDefault="00A84408" w:rsidP="0092732F">
                  <w:pPr>
                    <w:pStyle w:val="ps1numbered"/>
                    <w:numPr>
                      <w:ilvl w:val="0"/>
                      <w:numId w:val="0"/>
                    </w:numPr>
                    <w:rPr>
                      <w:rFonts w:cstheme="majorBidi"/>
                      <w:lang w:val="tr-TR" w:bidi="ar-JO"/>
                    </w:rPr>
                  </w:pPr>
                  <w:proofErr w:type="spellStart"/>
                  <w:r w:rsidRPr="001F5501">
                    <w:rPr>
                      <w:lang w:val="fr-FR" w:bidi="ar-JO"/>
                    </w:rPr>
                    <w:t>Lâle</w:t>
                  </w:r>
                  <w:proofErr w:type="spellEnd"/>
                  <w:r w:rsidRPr="001F5501">
                    <w:rPr>
                      <w:lang w:val="fr-FR" w:bidi="ar-JO"/>
                    </w:rPr>
                    <w:t xml:space="preserve"> </w:t>
                  </w:r>
                  <w:proofErr w:type="spellStart"/>
                  <w:r w:rsidRPr="001F5501">
                    <w:rPr>
                      <w:lang w:val="fr-FR" w:bidi="ar-JO"/>
                    </w:rPr>
                    <w:t>Türkçe</w:t>
                  </w:r>
                  <w:proofErr w:type="spellEnd"/>
                  <w:r w:rsidRPr="001F5501">
                    <w:rPr>
                      <w:lang w:val="fr-FR" w:bidi="ar-JO"/>
                    </w:rPr>
                    <w:t xml:space="preserve"> </w:t>
                  </w:r>
                  <w:proofErr w:type="spellStart"/>
                  <w:r w:rsidRPr="001F5501">
                    <w:rPr>
                      <w:lang w:val="fr-FR" w:bidi="ar-JO"/>
                    </w:rPr>
                    <w:t>Dil</w:t>
                  </w:r>
                  <w:proofErr w:type="spellEnd"/>
                  <w:r w:rsidRPr="001F5501">
                    <w:rPr>
                      <w:lang w:val="fr-FR" w:bidi="ar-JO"/>
                    </w:rPr>
                    <w:t xml:space="preserve"> </w:t>
                  </w:r>
                  <w:proofErr w:type="spellStart"/>
                  <w:r w:rsidRPr="001F5501">
                    <w:rPr>
                      <w:lang w:val="fr-FR" w:bidi="ar-JO"/>
                    </w:rPr>
                    <w:t>Bilgisi</w:t>
                  </w:r>
                  <w:proofErr w:type="spellEnd"/>
                  <w:r w:rsidR="00605267">
                    <w:rPr>
                      <w:lang w:val="fr-FR" w:bidi="ar-JO"/>
                    </w:rPr>
                    <w:t xml:space="preserve"> 2</w:t>
                  </w:r>
                  <w:r w:rsidRPr="001F5501">
                    <w:rPr>
                      <w:lang w:val="fr-FR" w:bidi="ar-JO"/>
                    </w:rPr>
                    <w:t>, s.</w:t>
                  </w:r>
                  <w:r w:rsidRPr="001F5501">
                    <w:rPr>
                      <w:lang w:val="tr-TR" w:bidi="ar-JO"/>
                    </w:rPr>
                    <w:t>60-64, 71-74</w:t>
                  </w:r>
                </w:p>
              </w:tc>
            </w:tr>
            <w:tr w:rsidR="00A84408" w:rsidRPr="00C63260" w:rsidTr="00BA4590">
              <w:trPr>
                <w:trHeight w:val="228"/>
              </w:trPr>
              <w:tc>
                <w:tcPr>
                  <w:tcW w:w="1584" w:type="dxa"/>
                  <w:shd w:val="clear" w:color="auto" w:fill="auto"/>
                </w:tcPr>
                <w:p w:rsidR="00A84408" w:rsidRPr="001F5501" w:rsidRDefault="00A84408" w:rsidP="0092732F">
                  <w:pPr>
                    <w:pStyle w:val="ps1numbered"/>
                    <w:numPr>
                      <w:ilvl w:val="0"/>
                      <w:numId w:val="0"/>
                    </w:numPr>
                    <w:rPr>
                      <w:lang w:bidi="ar-JO"/>
                    </w:rPr>
                  </w:pPr>
                  <w:proofErr w:type="spellStart"/>
                  <w:r w:rsidRPr="001F5501">
                    <w:rPr>
                      <w:lang w:val="fr-FR" w:bidi="ar-JO"/>
                    </w:rPr>
                    <w:t>Sıfat</w:t>
                  </w:r>
                  <w:proofErr w:type="spellEnd"/>
                  <w:r w:rsidRPr="001F5501">
                    <w:rPr>
                      <w:lang w:val="fr-FR" w:bidi="ar-JO"/>
                    </w:rPr>
                    <w:t xml:space="preserve"> </w:t>
                  </w:r>
                  <w:proofErr w:type="spellStart"/>
                  <w:r w:rsidRPr="001F5501">
                    <w:rPr>
                      <w:lang w:val="fr-FR" w:bidi="ar-JO"/>
                    </w:rPr>
                    <w:t>ve</w:t>
                  </w:r>
                  <w:proofErr w:type="spellEnd"/>
                  <w:r w:rsidRPr="001F5501">
                    <w:rPr>
                      <w:lang w:val="fr-FR" w:bidi="ar-JO"/>
                    </w:rPr>
                    <w:t xml:space="preserve"> </w:t>
                  </w:r>
                  <w:proofErr w:type="spellStart"/>
                  <w:r w:rsidRPr="001F5501">
                    <w:rPr>
                      <w:lang w:val="fr-FR" w:bidi="ar-JO"/>
                    </w:rPr>
                    <w:t>Sıfatın</w:t>
                  </w:r>
                  <w:proofErr w:type="spellEnd"/>
                  <w:r w:rsidRPr="001F5501">
                    <w:rPr>
                      <w:lang w:val="fr-FR" w:bidi="ar-JO"/>
                    </w:rPr>
                    <w:t xml:space="preserve"> </w:t>
                  </w:r>
                  <w:proofErr w:type="spellStart"/>
                  <w:r w:rsidRPr="001F5501">
                    <w:rPr>
                      <w:lang w:val="fr-FR" w:bidi="ar-JO"/>
                    </w:rPr>
                    <w:t>türleri</w:t>
                  </w:r>
                  <w:proofErr w:type="spellEnd"/>
                  <w:r w:rsidRPr="001F5501">
                    <w:rPr>
                      <w:lang w:val="fr-FR" w:bidi="ar-JO"/>
                    </w:rPr>
                    <w:t xml:space="preserve">. </w:t>
                  </w:r>
                  <w:proofErr w:type="spellStart"/>
                  <w:r w:rsidRPr="001F5501">
                    <w:rPr>
                      <w:lang w:val="fr-FR" w:bidi="ar-JO"/>
                    </w:rPr>
                    <w:t>Sıfatlarda</w:t>
                  </w:r>
                  <w:proofErr w:type="spellEnd"/>
                  <w:r w:rsidRPr="001F5501">
                    <w:rPr>
                      <w:lang w:val="fr-FR" w:bidi="ar-JO"/>
                    </w:rPr>
                    <w:t xml:space="preserve"> </w:t>
                  </w:r>
                  <w:proofErr w:type="spellStart"/>
                  <w:r w:rsidRPr="001F5501">
                    <w:rPr>
                      <w:lang w:val="fr-FR" w:bidi="ar-JO"/>
                    </w:rPr>
                    <w:t>pekiştirme</w:t>
                  </w:r>
                  <w:proofErr w:type="spellEnd"/>
                  <w:r w:rsidRPr="001F5501">
                    <w:rPr>
                      <w:lang w:val="fr-FR" w:bidi="ar-JO"/>
                    </w:rPr>
                    <w:t xml:space="preserve">, </w:t>
                  </w:r>
                  <w:proofErr w:type="spellStart"/>
                  <w:r w:rsidRPr="001F5501">
                    <w:rPr>
                      <w:lang w:val="fr-FR" w:bidi="ar-JO"/>
                    </w:rPr>
                    <w:t>derecelendirme</w:t>
                  </w:r>
                  <w:proofErr w:type="spellEnd"/>
                  <w:r w:rsidRPr="001F5501">
                    <w:rPr>
                      <w:lang w:val="fr-FR" w:bidi="ar-JO"/>
                    </w:rPr>
                    <w:t xml:space="preserve">. </w:t>
                  </w:r>
                  <w:proofErr w:type="spellStart"/>
                  <w:r w:rsidRPr="001F5501">
                    <w:rPr>
                      <w:lang w:bidi="ar-JO"/>
                    </w:rPr>
                    <w:t>Sıfat</w:t>
                  </w:r>
                  <w:proofErr w:type="spellEnd"/>
                  <w:r w:rsidRPr="001F5501">
                    <w:rPr>
                      <w:lang w:bidi="ar-JO"/>
                    </w:rPr>
                    <w:t xml:space="preserve"> </w:t>
                  </w:r>
                  <w:proofErr w:type="spellStart"/>
                  <w:r w:rsidRPr="001F5501">
                    <w:rPr>
                      <w:lang w:bidi="ar-JO"/>
                    </w:rPr>
                    <w:t>Tamlaması</w:t>
                  </w:r>
                  <w:proofErr w:type="spellEnd"/>
                  <w:r w:rsidRPr="001F5501">
                    <w:rPr>
                      <w:lang w:bidi="ar-JO"/>
                    </w:rPr>
                    <w:t xml:space="preserve">. </w:t>
                  </w:r>
                  <w:proofErr w:type="spellStart"/>
                  <w:r w:rsidRPr="001F5501">
                    <w:rPr>
                      <w:lang w:bidi="ar-JO"/>
                    </w:rPr>
                    <w:t>Sıfatların</w:t>
                  </w:r>
                  <w:proofErr w:type="spellEnd"/>
                  <w:r w:rsidRPr="001F5501">
                    <w:rPr>
                      <w:lang w:bidi="ar-JO"/>
                    </w:rPr>
                    <w:t xml:space="preserve"> </w:t>
                  </w:r>
                  <w:proofErr w:type="spellStart"/>
                  <w:r w:rsidRPr="001F5501">
                    <w:rPr>
                      <w:lang w:bidi="ar-JO"/>
                    </w:rPr>
                    <w:t>isim</w:t>
                  </w:r>
                  <w:proofErr w:type="spellEnd"/>
                  <w:r w:rsidRPr="001F5501">
                    <w:rPr>
                      <w:lang w:bidi="ar-JO"/>
                    </w:rPr>
                    <w:t xml:space="preserve"> </w:t>
                  </w:r>
                  <w:proofErr w:type="spellStart"/>
                  <w:r w:rsidRPr="001F5501">
                    <w:rPr>
                      <w:lang w:bidi="ar-JO"/>
                    </w:rPr>
                    <w:t>olması</w:t>
                  </w:r>
                  <w:proofErr w:type="spellEnd"/>
                  <w:r w:rsidRPr="001F5501">
                    <w:rPr>
                      <w:lang w:bidi="ar-JO"/>
                    </w:rPr>
                    <w:t xml:space="preserve">; </w:t>
                  </w:r>
                  <w:proofErr w:type="spellStart"/>
                  <w:r w:rsidRPr="001F5501">
                    <w:rPr>
                      <w:lang w:bidi="ar-JO"/>
                    </w:rPr>
                    <w:t>sıfatların</w:t>
                  </w:r>
                  <w:proofErr w:type="spellEnd"/>
                  <w:r w:rsidRPr="001F5501">
                    <w:rPr>
                      <w:lang w:bidi="ar-JO"/>
                    </w:rPr>
                    <w:t xml:space="preserve"> </w:t>
                  </w:r>
                  <w:proofErr w:type="spellStart"/>
                  <w:r w:rsidRPr="001F5501">
                    <w:rPr>
                      <w:lang w:bidi="ar-JO"/>
                    </w:rPr>
                    <w:t>zamir</w:t>
                  </w:r>
                  <w:proofErr w:type="spellEnd"/>
                  <w:r w:rsidRPr="001F5501">
                    <w:rPr>
                      <w:lang w:bidi="ar-JO"/>
                    </w:rPr>
                    <w:t xml:space="preserve"> </w:t>
                  </w:r>
                  <w:proofErr w:type="spellStart"/>
                  <w:r w:rsidRPr="001F5501">
                    <w:rPr>
                      <w:lang w:bidi="ar-JO"/>
                    </w:rPr>
                    <w:t>olması</w:t>
                  </w:r>
                  <w:proofErr w:type="spellEnd"/>
                  <w:r w:rsidRPr="001F5501">
                    <w:rPr>
                      <w:lang w:bidi="ar-JO"/>
                    </w:rPr>
                    <w:t>.</w:t>
                  </w:r>
                </w:p>
                <w:p w:rsidR="00A84408" w:rsidRPr="001F5501" w:rsidRDefault="00A84408" w:rsidP="0092732F">
                  <w:pPr>
                    <w:rPr>
                      <w:rFonts w:asciiTheme="majorHAnsi" w:hAnsiTheme="majorHAnsi"/>
                      <w:sz w:val="22"/>
                      <w:lang w:bidi="ar-JO"/>
                    </w:rPr>
                  </w:pPr>
                </w:p>
              </w:tc>
              <w:tc>
                <w:tcPr>
                  <w:tcW w:w="1584" w:type="dxa"/>
                  <w:shd w:val="clear" w:color="auto" w:fill="auto"/>
                </w:tcPr>
                <w:p w:rsidR="00A84408" w:rsidRPr="001F5501" w:rsidRDefault="00A84408" w:rsidP="0092732F">
                  <w:pPr>
                    <w:pStyle w:val="ps1numbered"/>
                    <w:numPr>
                      <w:ilvl w:val="0"/>
                      <w:numId w:val="0"/>
                    </w:numPr>
                    <w:rPr>
                      <w:lang w:bidi="ar-JO"/>
                    </w:rPr>
                  </w:pPr>
                  <w:r w:rsidRPr="001F5501">
                    <w:rPr>
                      <w:lang w:bidi="ar-JO"/>
                    </w:rPr>
                    <w:t>3.hafta</w:t>
                  </w:r>
                </w:p>
              </w:tc>
              <w:tc>
                <w:tcPr>
                  <w:tcW w:w="1584" w:type="dxa"/>
                  <w:shd w:val="clear" w:color="auto" w:fill="auto"/>
                </w:tcPr>
                <w:p w:rsidR="00A84408" w:rsidRPr="001F5501" w:rsidRDefault="00A84408" w:rsidP="0092732F">
                  <w:pPr>
                    <w:pStyle w:val="ps1numbered"/>
                    <w:numPr>
                      <w:ilvl w:val="0"/>
                      <w:numId w:val="0"/>
                    </w:numPr>
                  </w:pPr>
                  <w:proofErr w:type="spellStart"/>
                  <w:r w:rsidRPr="001F5501">
                    <w:t>Bagdagul</w:t>
                  </w:r>
                  <w:proofErr w:type="spellEnd"/>
                  <w:r w:rsidRPr="001F5501">
                    <w:t xml:space="preserve"> Musa</w:t>
                  </w:r>
                </w:p>
              </w:tc>
              <w:tc>
                <w:tcPr>
                  <w:tcW w:w="1584" w:type="dxa"/>
                  <w:shd w:val="clear" w:color="auto" w:fill="auto"/>
                </w:tcPr>
                <w:p w:rsidR="00A84408" w:rsidRPr="001F5501" w:rsidRDefault="0092732F" w:rsidP="0092732F">
                  <w:pPr>
                    <w:pStyle w:val="ps1numbered"/>
                    <w:numPr>
                      <w:ilvl w:val="0"/>
                      <w:numId w:val="0"/>
                    </w:numPr>
                  </w:pPr>
                  <w:r>
                    <w:t>B1, B2, B3, B4, B5, B6</w:t>
                  </w:r>
                </w:p>
              </w:tc>
              <w:tc>
                <w:tcPr>
                  <w:tcW w:w="1584" w:type="dxa"/>
                  <w:shd w:val="clear" w:color="auto" w:fill="auto"/>
                </w:tcPr>
                <w:p w:rsidR="0092732F" w:rsidRPr="009A56E9" w:rsidRDefault="0092732F" w:rsidP="0092732F">
                  <w:pPr>
                    <w:autoSpaceDE w:val="0"/>
                    <w:autoSpaceDN w:val="0"/>
                    <w:adjustRightInd w:val="0"/>
                    <w:spacing w:after="28"/>
                    <w:rPr>
                      <w:rFonts w:ascii="Cambria" w:hAnsi="Cambria"/>
                      <w:color w:val="000000"/>
                      <w:szCs w:val="20"/>
                      <w:lang w:val="en-US"/>
                    </w:rPr>
                  </w:pPr>
                  <w:r w:rsidRPr="009A56E9">
                    <w:rPr>
                      <w:rFonts w:ascii="Cambria" w:hAnsi="Cambria"/>
                      <w:color w:val="000000"/>
                      <w:szCs w:val="20"/>
                      <w:lang w:val="en-US"/>
                    </w:rPr>
                    <w:t xml:space="preserve">a. lectures: 3 hours per week </w:t>
                  </w:r>
                </w:p>
                <w:p w:rsidR="0092732F" w:rsidRPr="009A56E9" w:rsidRDefault="0092732F" w:rsidP="0092732F">
                  <w:pPr>
                    <w:autoSpaceDE w:val="0"/>
                    <w:autoSpaceDN w:val="0"/>
                    <w:adjustRightInd w:val="0"/>
                    <w:rPr>
                      <w:rFonts w:ascii="Cambria" w:hAnsi="Cambria"/>
                      <w:color w:val="000000"/>
                      <w:szCs w:val="20"/>
                      <w:lang w:val="en-US"/>
                    </w:rPr>
                  </w:pPr>
                  <w:r w:rsidRPr="009A56E9">
                    <w:rPr>
                      <w:rFonts w:ascii="Cambria" w:hAnsi="Cambria"/>
                      <w:color w:val="000000"/>
                      <w:szCs w:val="20"/>
                      <w:lang w:val="en-US"/>
                    </w:rPr>
                    <w:t xml:space="preserve">b. students are required to prepare in advance of the lectures </w:t>
                  </w:r>
                </w:p>
                <w:p w:rsidR="00A84408" w:rsidRPr="0092732F" w:rsidRDefault="00A84408" w:rsidP="0092732F">
                  <w:pPr>
                    <w:pStyle w:val="ps1numbered"/>
                    <w:numPr>
                      <w:ilvl w:val="0"/>
                      <w:numId w:val="0"/>
                    </w:numPr>
                    <w:rPr>
                      <w:lang w:val="en-US"/>
                    </w:rPr>
                  </w:pPr>
                </w:p>
              </w:tc>
              <w:tc>
                <w:tcPr>
                  <w:tcW w:w="1584" w:type="dxa"/>
                  <w:shd w:val="clear" w:color="auto" w:fill="auto"/>
                </w:tcPr>
                <w:p w:rsidR="00A84408" w:rsidRPr="001F5501" w:rsidRDefault="00A84408" w:rsidP="0092732F">
                  <w:pPr>
                    <w:pStyle w:val="ps1numbered"/>
                    <w:numPr>
                      <w:ilvl w:val="0"/>
                      <w:numId w:val="0"/>
                    </w:numPr>
                    <w:rPr>
                      <w:color w:val="FF0000"/>
                      <w:lang w:bidi="ar-JO"/>
                    </w:rPr>
                  </w:pPr>
                  <w:proofErr w:type="spellStart"/>
                  <w:r w:rsidRPr="001F5501">
                    <w:rPr>
                      <w:lang w:bidi="ar-JO"/>
                    </w:rPr>
                    <w:t>Yabancılar</w:t>
                  </w:r>
                  <w:proofErr w:type="spellEnd"/>
                  <w:r w:rsidRPr="001F5501">
                    <w:rPr>
                      <w:lang w:bidi="ar-JO"/>
                    </w:rPr>
                    <w:t xml:space="preserve"> </w:t>
                  </w:r>
                  <w:proofErr w:type="spellStart"/>
                  <w:r w:rsidRPr="001F5501">
                    <w:rPr>
                      <w:lang w:bidi="ar-JO"/>
                    </w:rPr>
                    <w:t>İçin</w:t>
                  </w:r>
                  <w:proofErr w:type="spellEnd"/>
                  <w:r w:rsidRPr="001F5501">
                    <w:rPr>
                      <w:lang w:bidi="ar-JO"/>
                    </w:rPr>
                    <w:t xml:space="preserve"> </w:t>
                  </w:r>
                  <w:proofErr w:type="spellStart"/>
                  <w:r w:rsidRPr="001F5501">
                    <w:rPr>
                      <w:lang w:bidi="ar-JO"/>
                    </w:rPr>
                    <w:t>Türkçe</w:t>
                  </w:r>
                  <w:proofErr w:type="spellEnd"/>
                  <w:r w:rsidRPr="001F5501">
                    <w:rPr>
                      <w:lang w:bidi="ar-JO"/>
                    </w:rPr>
                    <w:t xml:space="preserve"> </w:t>
                  </w:r>
                  <w:proofErr w:type="spellStart"/>
                  <w:r w:rsidRPr="001F5501">
                    <w:rPr>
                      <w:lang w:bidi="ar-JO"/>
                    </w:rPr>
                    <w:t>Dil</w:t>
                  </w:r>
                  <w:proofErr w:type="spellEnd"/>
                  <w:r w:rsidRPr="001F5501">
                    <w:rPr>
                      <w:lang w:bidi="ar-JO"/>
                    </w:rPr>
                    <w:t xml:space="preserve"> </w:t>
                  </w:r>
                  <w:proofErr w:type="spellStart"/>
                  <w:r w:rsidRPr="001F5501">
                    <w:rPr>
                      <w:lang w:bidi="ar-JO"/>
                    </w:rPr>
                    <w:t>Bilgisi</w:t>
                  </w:r>
                  <w:proofErr w:type="spellEnd"/>
                  <w:r w:rsidRPr="001F5501">
                    <w:rPr>
                      <w:lang w:bidi="ar-JO"/>
                    </w:rPr>
                    <w:t>: s.130-142</w:t>
                  </w:r>
                  <w:r w:rsidRPr="001F5501">
                    <w:rPr>
                      <w:color w:val="FF0000"/>
                      <w:lang w:bidi="ar-JO"/>
                    </w:rPr>
                    <w:t xml:space="preserve"> </w:t>
                  </w:r>
                </w:p>
                <w:p w:rsidR="00A84408" w:rsidRPr="001F5501" w:rsidRDefault="00A84408" w:rsidP="0092732F">
                  <w:pPr>
                    <w:pStyle w:val="ps1numbered"/>
                    <w:numPr>
                      <w:ilvl w:val="0"/>
                      <w:numId w:val="0"/>
                    </w:numPr>
                    <w:rPr>
                      <w:rFonts w:cstheme="majorBidi"/>
                      <w:lang w:val="tr-TR" w:bidi="ar-JO"/>
                    </w:rPr>
                  </w:pPr>
                  <w:r w:rsidRPr="001F5501">
                    <w:rPr>
                      <w:lang w:val="tr-TR" w:bidi="ar-JO"/>
                    </w:rPr>
                    <w:t>Lâle Türkçe Dil Bilgisi</w:t>
                  </w:r>
                  <w:r w:rsidR="00605267">
                    <w:rPr>
                      <w:lang w:val="tr-TR" w:bidi="ar-JO"/>
                    </w:rPr>
                    <w:t xml:space="preserve"> 2</w:t>
                  </w:r>
                  <w:r w:rsidRPr="001F5501">
                    <w:rPr>
                      <w:lang w:val="tr-TR" w:bidi="ar-JO"/>
                    </w:rPr>
                    <w:t>, s.12-21</w:t>
                  </w:r>
                </w:p>
              </w:tc>
            </w:tr>
            <w:tr w:rsidR="00A84408" w:rsidRPr="00C63260" w:rsidTr="00BA4590">
              <w:trPr>
                <w:trHeight w:val="228"/>
              </w:trPr>
              <w:tc>
                <w:tcPr>
                  <w:tcW w:w="1584" w:type="dxa"/>
                  <w:shd w:val="clear" w:color="auto" w:fill="auto"/>
                </w:tcPr>
                <w:p w:rsidR="00A84408" w:rsidRPr="001F5501" w:rsidRDefault="00A84408" w:rsidP="0092732F">
                  <w:pPr>
                    <w:pStyle w:val="ps1numbered"/>
                    <w:numPr>
                      <w:ilvl w:val="0"/>
                      <w:numId w:val="0"/>
                    </w:numPr>
                    <w:rPr>
                      <w:lang w:bidi="ar-JO"/>
                    </w:rPr>
                  </w:pPr>
                  <w:r w:rsidRPr="001F5501">
                    <w:rPr>
                      <w:lang w:bidi="ar-JO"/>
                    </w:rPr>
                    <w:t xml:space="preserve">Zarf </w:t>
                  </w:r>
                  <w:proofErr w:type="spellStart"/>
                  <w:r w:rsidRPr="001F5501">
                    <w:rPr>
                      <w:lang w:bidi="ar-JO"/>
                    </w:rPr>
                    <w:t>ve</w:t>
                  </w:r>
                  <w:proofErr w:type="spellEnd"/>
                  <w:r w:rsidRPr="001F5501">
                    <w:rPr>
                      <w:lang w:bidi="ar-JO"/>
                    </w:rPr>
                    <w:t xml:space="preserve"> </w:t>
                  </w:r>
                  <w:proofErr w:type="spellStart"/>
                  <w:r w:rsidRPr="001F5501">
                    <w:rPr>
                      <w:lang w:bidi="ar-JO"/>
                    </w:rPr>
                    <w:t>Zarfın</w:t>
                  </w:r>
                  <w:proofErr w:type="spellEnd"/>
                  <w:r w:rsidRPr="001F5501">
                    <w:rPr>
                      <w:lang w:bidi="ar-JO"/>
                    </w:rPr>
                    <w:t xml:space="preserve"> </w:t>
                  </w:r>
                  <w:proofErr w:type="spellStart"/>
                  <w:r w:rsidRPr="001F5501">
                    <w:rPr>
                      <w:lang w:bidi="ar-JO"/>
                    </w:rPr>
                    <w:t>türleri</w:t>
                  </w:r>
                  <w:proofErr w:type="spellEnd"/>
                  <w:r w:rsidRPr="001F5501">
                    <w:rPr>
                      <w:lang w:bidi="ar-JO"/>
                    </w:rPr>
                    <w:t>.</w:t>
                  </w:r>
                </w:p>
              </w:tc>
              <w:tc>
                <w:tcPr>
                  <w:tcW w:w="1584" w:type="dxa"/>
                  <w:shd w:val="clear" w:color="auto" w:fill="auto"/>
                </w:tcPr>
                <w:p w:rsidR="00A84408" w:rsidRPr="001F5501" w:rsidRDefault="00A84408" w:rsidP="0092732F">
                  <w:pPr>
                    <w:pStyle w:val="ps1numbered"/>
                    <w:numPr>
                      <w:ilvl w:val="0"/>
                      <w:numId w:val="0"/>
                    </w:numPr>
                    <w:rPr>
                      <w:lang w:bidi="ar-JO"/>
                    </w:rPr>
                  </w:pPr>
                  <w:r w:rsidRPr="001F5501">
                    <w:rPr>
                      <w:lang w:bidi="ar-JO"/>
                    </w:rPr>
                    <w:t>4.hafta</w:t>
                  </w:r>
                </w:p>
              </w:tc>
              <w:tc>
                <w:tcPr>
                  <w:tcW w:w="1584" w:type="dxa"/>
                  <w:shd w:val="clear" w:color="auto" w:fill="auto"/>
                </w:tcPr>
                <w:p w:rsidR="00A84408" w:rsidRPr="001F5501" w:rsidRDefault="00A84408" w:rsidP="0092732F">
                  <w:pPr>
                    <w:pStyle w:val="ps1numbered"/>
                    <w:numPr>
                      <w:ilvl w:val="0"/>
                      <w:numId w:val="0"/>
                    </w:numPr>
                  </w:pPr>
                  <w:proofErr w:type="spellStart"/>
                  <w:r w:rsidRPr="001F5501">
                    <w:t>Bagdagul</w:t>
                  </w:r>
                  <w:proofErr w:type="spellEnd"/>
                  <w:r w:rsidRPr="001F5501">
                    <w:t xml:space="preserve"> Musa</w:t>
                  </w:r>
                </w:p>
              </w:tc>
              <w:tc>
                <w:tcPr>
                  <w:tcW w:w="1584" w:type="dxa"/>
                  <w:shd w:val="clear" w:color="auto" w:fill="auto"/>
                </w:tcPr>
                <w:p w:rsidR="00A84408" w:rsidRPr="001F5501" w:rsidRDefault="0092732F" w:rsidP="0092732F">
                  <w:pPr>
                    <w:pStyle w:val="ps1numbered"/>
                    <w:numPr>
                      <w:ilvl w:val="0"/>
                      <w:numId w:val="0"/>
                    </w:numPr>
                  </w:pPr>
                  <w:r>
                    <w:t>B1, B4, B5, B6</w:t>
                  </w:r>
                </w:p>
              </w:tc>
              <w:tc>
                <w:tcPr>
                  <w:tcW w:w="1584" w:type="dxa"/>
                  <w:shd w:val="clear" w:color="auto" w:fill="auto"/>
                </w:tcPr>
                <w:p w:rsidR="0092732F" w:rsidRPr="009A56E9" w:rsidRDefault="0092732F" w:rsidP="0092732F">
                  <w:pPr>
                    <w:autoSpaceDE w:val="0"/>
                    <w:autoSpaceDN w:val="0"/>
                    <w:adjustRightInd w:val="0"/>
                    <w:spacing w:after="28"/>
                    <w:rPr>
                      <w:rFonts w:ascii="Cambria" w:hAnsi="Cambria"/>
                      <w:color w:val="000000"/>
                      <w:szCs w:val="20"/>
                      <w:lang w:val="en-US"/>
                    </w:rPr>
                  </w:pPr>
                  <w:r w:rsidRPr="009A56E9">
                    <w:rPr>
                      <w:rFonts w:ascii="Cambria" w:hAnsi="Cambria"/>
                      <w:color w:val="000000"/>
                      <w:szCs w:val="20"/>
                      <w:lang w:val="en-US"/>
                    </w:rPr>
                    <w:t xml:space="preserve">a. lectures: 3 hours per week </w:t>
                  </w:r>
                </w:p>
                <w:p w:rsidR="0092732F" w:rsidRPr="009A56E9" w:rsidRDefault="0092732F" w:rsidP="0092732F">
                  <w:pPr>
                    <w:autoSpaceDE w:val="0"/>
                    <w:autoSpaceDN w:val="0"/>
                    <w:adjustRightInd w:val="0"/>
                    <w:rPr>
                      <w:rFonts w:ascii="Cambria" w:hAnsi="Cambria"/>
                      <w:color w:val="000000"/>
                      <w:szCs w:val="20"/>
                      <w:lang w:val="en-US"/>
                    </w:rPr>
                  </w:pPr>
                  <w:r w:rsidRPr="009A56E9">
                    <w:rPr>
                      <w:rFonts w:ascii="Cambria" w:hAnsi="Cambria"/>
                      <w:color w:val="000000"/>
                      <w:szCs w:val="20"/>
                      <w:lang w:val="en-US"/>
                    </w:rPr>
                    <w:t xml:space="preserve">b. students are required to prepare in advance of the lectures </w:t>
                  </w:r>
                </w:p>
                <w:p w:rsidR="00A84408" w:rsidRPr="0092732F" w:rsidRDefault="00A84408" w:rsidP="0092732F">
                  <w:pPr>
                    <w:pStyle w:val="ps1numbered"/>
                    <w:numPr>
                      <w:ilvl w:val="0"/>
                      <w:numId w:val="0"/>
                    </w:numPr>
                    <w:rPr>
                      <w:lang w:val="en-US"/>
                    </w:rPr>
                  </w:pPr>
                </w:p>
              </w:tc>
              <w:tc>
                <w:tcPr>
                  <w:tcW w:w="1584" w:type="dxa"/>
                  <w:shd w:val="clear" w:color="auto" w:fill="auto"/>
                </w:tcPr>
                <w:p w:rsidR="00A84408" w:rsidRPr="001F5501" w:rsidRDefault="00A84408" w:rsidP="0092732F">
                  <w:pPr>
                    <w:pStyle w:val="ps1numbered"/>
                    <w:numPr>
                      <w:ilvl w:val="0"/>
                      <w:numId w:val="0"/>
                    </w:numPr>
                    <w:rPr>
                      <w:lang w:bidi="ar-JO"/>
                    </w:rPr>
                  </w:pPr>
                  <w:proofErr w:type="spellStart"/>
                  <w:r w:rsidRPr="001F5501">
                    <w:rPr>
                      <w:lang w:bidi="ar-JO"/>
                    </w:rPr>
                    <w:t>Yabancılar</w:t>
                  </w:r>
                  <w:proofErr w:type="spellEnd"/>
                  <w:r w:rsidRPr="001F5501">
                    <w:rPr>
                      <w:lang w:bidi="ar-JO"/>
                    </w:rPr>
                    <w:t xml:space="preserve"> </w:t>
                  </w:r>
                  <w:proofErr w:type="spellStart"/>
                  <w:r w:rsidRPr="001F5501">
                    <w:rPr>
                      <w:lang w:bidi="ar-JO"/>
                    </w:rPr>
                    <w:t>İçin</w:t>
                  </w:r>
                  <w:proofErr w:type="spellEnd"/>
                  <w:r w:rsidRPr="001F5501">
                    <w:rPr>
                      <w:lang w:bidi="ar-JO"/>
                    </w:rPr>
                    <w:t xml:space="preserve"> </w:t>
                  </w:r>
                  <w:proofErr w:type="spellStart"/>
                  <w:r w:rsidRPr="001F5501">
                    <w:rPr>
                      <w:lang w:bidi="ar-JO"/>
                    </w:rPr>
                    <w:t>Türkçe</w:t>
                  </w:r>
                  <w:proofErr w:type="spellEnd"/>
                  <w:r w:rsidRPr="001F5501">
                    <w:rPr>
                      <w:lang w:bidi="ar-JO"/>
                    </w:rPr>
                    <w:t xml:space="preserve"> </w:t>
                  </w:r>
                  <w:proofErr w:type="spellStart"/>
                  <w:r w:rsidRPr="001F5501">
                    <w:rPr>
                      <w:lang w:bidi="ar-JO"/>
                    </w:rPr>
                    <w:t>Dil</w:t>
                  </w:r>
                  <w:proofErr w:type="spellEnd"/>
                  <w:r w:rsidRPr="001F5501">
                    <w:rPr>
                      <w:lang w:bidi="ar-JO"/>
                    </w:rPr>
                    <w:t xml:space="preserve"> </w:t>
                  </w:r>
                  <w:proofErr w:type="spellStart"/>
                  <w:r w:rsidRPr="001F5501">
                    <w:rPr>
                      <w:lang w:bidi="ar-JO"/>
                    </w:rPr>
                    <w:t>Bilgisi</w:t>
                  </w:r>
                  <w:proofErr w:type="spellEnd"/>
                  <w:r w:rsidRPr="001F5501">
                    <w:rPr>
                      <w:lang w:bidi="ar-JO"/>
                    </w:rPr>
                    <w:t>: s.</w:t>
                  </w:r>
                  <w:r w:rsidRPr="001F5501">
                    <w:rPr>
                      <w:color w:val="FF0000"/>
                      <w:lang w:bidi="ar-JO"/>
                    </w:rPr>
                    <w:t xml:space="preserve"> </w:t>
                  </w:r>
                  <w:r w:rsidRPr="001F5501">
                    <w:rPr>
                      <w:lang w:bidi="ar-JO"/>
                    </w:rPr>
                    <w:t>143-148</w:t>
                  </w:r>
                </w:p>
                <w:p w:rsidR="00A84408" w:rsidRPr="001F5501" w:rsidRDefault="00A84408" w:rsidP="0092732F">
                  <w:pPr>
                    <w:pStyle w:val="ps1numbered"/>
                    <w:numPr>
                      <w:ilvl w:val="0"/>
                      <w:numId w:val="0"/>
                    </w:numPr>
                    <w:rPr>
                      <w:rFonts w:cstheme="majorBidi"/>
                      <w:lang w:val="tr-TR" w:bidi="ar-JO"/>
                    </w:rPr>
                  </w:pPr>
                  <w:r w:rsidRPr="001F5501">
                    <w:rPr>
                      <w:lang w:val="tr-TR" w:bidi="ar-JO"/>
                    </w:rPr>
                    <w:t>Lâle Türkçe Dil Bilgisi</w:t>
                  </w:r>
                  <w:r w:rsidR="00605267">
                    <w:rPr>
                      <w:lang w:val="tr-TR" w:bidi="ar-JO"/>
                    </w:rPr>
                    <w:t xml:space="preserve"> 2</w:t>
                  </w:r>
                  <w:r w:rsidRPr="001F5501">
                    <w:rPr>
                      <w:lang w:val="tr-TR" w:bidi="ar-JO"/>
                    </w:rPr>
                    <w:t>, s.24-26; 66-70</w:t>
                  </w:r>
                </w:p>
              </w:tc>
            </w:tr>
            <w:tr w:rsidR="00A84408" w:rsidRPr="00C63260" w:rsidTr="00BA4590">
              <w:trPr>
                <w:trHeight w:val="243"/>
              </w:trPr>
              <w:tc>
                <w:tcPr>
                  <w:tcW w:w="1584" w:type="dxa"/>
                  <w:shd w:val="clear" w:color="auto" w:fill="auto"/>
                </w:tcPr>
                <w:p w:rsidR="00A84408" w:rsidRPr="001F5501" w:rsidRDefault="00A84408" w:rsidP="0092732F">
                  <w:pPr>
                    <w:pStyle w:val="ps1numbered"/>
                    <w:numPr>
                      <w:ilvl w:val="0"/>
                      <w:numId w:val="0"/>
                    </w:numPr>
                    <w:rPr>
                      <w:lang w:bidi="ar-JO"/>
                    </w:rPr>
                  </w:pPr>
                  <w:proofErr w:type="spellStart"/>
                  <w:r w:rsidRPr="001F5501">
                    <w:rPr>
                      <w:lang w:bidi="ar-JO"/>
                    </w:rPr>
                    <w:t>Edatlar</w:t>
                  </w:r>
                  <w:proofErr w:type="spellEnd"/>
                </w:p>
              </w:tc>
              <w:tc>
                <w:tcPr>
                  <w:tcW w:w="1584" w:type="dxa"/>
                  <w:shd w:val="clear" w:color="auto" w:fill="auto"/>
                </w:tcPr>
                <w:p w:rsidR="00A84408" w:rsidRPr="001F5501" w:rsidRDefault="00A84408" w:rsidP="0092732F">
                  <w:pPr>
                    <w:pStyle w:val="ps1numbered"/>
                    <w:numPr>
                      <w:ilvl w:val="0"/>
                      <w:numId w:val="0"/>
                    </w:numPr>
                    <w:rPr>
                      <w:lang w:bidi="ar-JO"/>
                    </w:rPr>
                  </w:pPr>
                  <w:r w:rsidRPr="001F5501">
                    <w:rPr>
                      <w:lang w:bidi="ar-JO"/>
                    </w:rPr>
                    <w:t>5.hafta</w:t>
                  </w:r>
                </w:p>
              </w:tc>
              <w:tc>
                <w:tcPr>
                  <w:tcW w:w="1584" w:type="dxa"/>
                  <w:shd w:val="clear" w:color="auto" w:fill="auto"/>
                </w:tcPr>
                <w:p w:rsidR="00A84408" w:rsidRPr="001F5501" w:rsidRDefault="00A84408" w:rsidP="0092732F">
                  <w:pPr>
                    <w:pStyle w:val="ps1numbered"/>
                    <w:numPr>
                      <w:ilvl w:val="0"/>
                      <w:numId w:val="0"/>
                    </w:numPr>
                  </w:pPr>
                  <w:proofErr w:type="spellStart"/>
                  <w:r w:rsidRPr="001F5501">
                    <w:t>Bagdagul</w:t>
                  </w:r>
                  <w:proofErr w:type="spellEnd"/>
                  <w:r w:rsidRPr="001F5501">
                    <w:t xml:space="preserve"> Musa</w:t>
                  </w:r>
                </w:p>
              </w:tc>
              <w:tc>
                <w:tcPr>
                  <w:tcW w:w="1584" w:type="dxa"/>
                  <w:shd w:val="clear" w:color="auto" w:fill="auto"/>
                </w:tcPr>
                <w:p w:rsidR="00A84408" w:rsidRPr="001F5501" w:rsidRDefault="0092732F" w:rsidP="0092732F">
                  <w:pPr>
                    <w:pStyle w:val="ps1numbered"/>
                    <w:numPr>
                      <w:ilvl w:val="0"/>
                      <w:numId w:val="0"/>
                    </w:numPr>
                  </w:pPr>
                  <w:r>
                    <w:t>B1, B4, B5, B6</w:t>
                  </w:r>
                </w:p>
              </w:tc>
              <w:tc>
                <w:tcPr>
                  <w:tcW w:w="1584" w:type="dxa"/>
                  <w:shd w:val="clear" w:color="auto" w:fill="auto"/>
                </w:tcPr>
                <w:p w:rsidR="0092732F" w:rsidRPr="009A56E9" w:rsidRDefault="0092732F" w:rsidP="0092732F">
                  <w:pPr>
                    <w:autoSpaceDE w:val="0"/>
                    <w:autoSpaceDN w:val="0"/>
                    <w:adjustRightInd w:val="0"/>
                    <w:spacing w:after="28"/>
                    <w:rPr>
                      <w:rFonts w:ascii="Cambria" w:hAnsi="Cambria"/>
                      <w:color w:val="000000"/>
                      <w:szCs w:val="20"/>
                      <w:lang w:val="en-US"/>
                    </w:rPr>
                  </w:pPr>
                  <w:r w:rsidRPr="009A56E9">
                    <w:rPr>
                      <w:rFonts w:ascii="Cambria" w:hAnsi="Cambria"/>
                      <w:color w:val="000000"/>
                      <w:szCs w:val="20"/>
                      <w:lang w:val="en-US"/>
                    </w:rPr>
                    <w:t xml:space="preserve">a. lectures: 3 hours per week </w:t>
                  </w:r>
                </w:p>
                <w:p w:rsidR="0092732F" w:rsidRPr="009A56E9" w:rsidRDefault="0092732F" w:rsidP="0092732F">
                  <w:pPr>
                    <w:autoSpaceDE w:val="0"/>
                    <w:autoSpaceDN w:val="0"/>
                    <w:adjustRightInd w:val="0"/>
                    <w:rPr>
                      <w:rFonts w:ascii="Cambria" w:hAnsi="Cambria"/>
                      <w:color w:val="000000"/>
                      <w:szCs w:val="20"/>
                      <w:lang w:val="en-US"/>
                    </w:rPr>
                  </w:pPr>
                  <w:r w:rsidRPr="009A56E9">
                    <w:rPr>
                      <w:rFonts w:ascii="Cambria" w:hAnsi="Cambria"/>
                      <w:color w:val="000000"/>
                      <w:szCs w:val="20"/>
                      <w:lang w:val="en-US"/>
                    </w:rPr>
                    <w:t xml:space="preserve">b. students are required to prepare in advance of the lectures </w:t>
                  </w:r>
                </w:p>
                <w:p w:rsidR="00A84408" w:rsidRPr="0092732F" w:rsidRDefault="00A84408" w:rsidP="0092732F">
                  <w:pPr>
                    <w:pStyle w:val="ps1numbered"/>
                    <w:numPr>
                      <w:ilvl w:val="0"/>
                      <w:numId w:val="0"/>
                    </w:numPr>
                    <w:rPr>
                      <w:lang w:val="en-US"/>
                    </w:rPr>
                  </w:pPr>
                </w:p>
              </w:tc>
              <w:tc>
                <w:tcPr>
                  <w:tcW w:w="1584" w:type="dxa"/>
                  <w:shd w:val="clear" w:color="auto" w:fill="auto"/>
                </w:tcPr>
                <w:p w:rsidR="00A84408" w:rsidRPr="001F5501" w:rsidRDefault="00A84408" w:rsidP="0092732F">
                  <w:pPr>
                    <w:pStyle w:val="ps1numbered"/>
                    <w:numPr>
                      <w:ilvl w:val="0"/>
                      <w:numId w:val="0"/>
                    </w:numPr>
                    <w:rPr>
                      <w:lang w:bidi="ar-JO"/>
                    </w:rPr>
                  </w:pPr>
                  <w:proofErr w:type="spellStart"/>
                  <w:r w:rsidRPr="001F5501">
                    <w:rPr>
                      <w:lang w:bidi="ar-JO"/>
                    </w:rPr>
                    <w:t>Yabancılar</w:t>
                  </w:r>
                  <w:proofErr w:type="spellEnd"/>
                  <w:r w:rsidRPr="001F5501">
                    <w:rPr>
                      <w:lang w:bidi="ar-JO"/>
                    </w:rPr>
                    <w:t xml:space="preserve"> </w:t>
                  </w:r>
                  <w:proofErr w:type="spellStart"/>
                  <w:r w:rsidRPr="001F5501">
                    <w:rPr>
                      <w:lang w:bidi="ar-JO"/>
                    </w:rPr>
                    <w:t>İçin</w:t>
                  </w:r>
                  <w:proofErr w:type="spellEnd"/>
                  <w:r w:rsidRPr="001F5501">
                    <w:rPr>
                      <w:lang w:bidi="ar-JO"/>
                    </w:rPr>
                    <w:t xml:space="preserve"> </w:t>
                  </w:r>
                  <w:proofErr w:type="spellStart"/>
                  <w:r w:rsidRPr="001F5501">
                    <w:rPr>
                      <w:lang w:bidi="ar-JO"/>
                    </w:rPr>
                    <w:t>Türkçe</w:t>
                  </w:r>
                  <w:proofErr w:type="spellEnd"/>
                  <w:r w:rsidRPr="001F5501">
                    <w:rPr>
                      <w:lang w:bidi="ar-JO"/>
                    </w:rPr>
                    <w:t xml:space="preserve"> </w:t>
                  </w:r>
                  <w:proofErr w:type="spellStart"/>
                  <w:r w:rsidRPr="001F5501">
                    <w:rPr>
                      <w:lang w:bidi="ar-JO"/>
                    </w:rPr>
                    <w:t>Dil</w:t>
                  </w:r>
                  <w:proofErr w:type="spellEnd"/>
                  <w:r w:rsidRPr="001F5501">
                    <w:rPr>
                      <w:lang w:bidi="ar-JO"/>
                    </w:rPr>
                    <w:t xml:space="preserve"> </w:t>
                  </w:r>
                  <w:proofErr w:type="spellStart"/>
                  <w:r w:rsidRPr="001F5501">
                    <w:rPr>
                      <w:lang w:bidi="ar-JO"/>
                    </w:rPr>
                    <w:t>Bilgisi</w:t>
                  </w:r>
                  <w:proofErr w:type="spellEnd"/>
                  <w:r w:rsidRPr="001F5501">
                    <w:rPr>
                      <w:lang w:bidi="ar-JO"/>
                    </w:rPr>
                    <w:t>: s.239-243</w:t>
                  </w:r>
                </w:p>
                <w:p w:rsidR="00A84408" w:rsidRPr="001F5501" w:rsidRDefault="00A84408" w:rsidP="0092732F">
                  <w:pPr>
                    <w:pStyle w:val="ps1numbered"/>
                    <w:numPr>
                      <w:ilvl w:val="0"/>
                      <w:numId w:val="0"/>
                    </w:numPr>
                    <w:rPr>
                      <w:lang w:val="tr-TR" w:bidi="ar-JO"/>
                    </w:rPr>
                  </w:pPr>
                  <w:r w:rsidRPr="001F5501">
                    <w:rPr>
                      <w:lang w:val="tr-TR" w:bidi="ar-JO"/>
                    </w:rPr>
                    <w:t>Lâle Türkçe Dil Bilgisi</w:t>
                  </w:r>
                  <w:r w:rsidR="00605267">
                    <w:rPr>
                      <w:lang w:val="tr-TR" w:bidi="ar-JO"/>
                    </w:rPr>
                    <w:t xml:space="preserve"> 2</w:t>
                  </w:r>
                  <w:r w:rsidRPr="001F5501">
                    <w:rPr>
                      <w:lang w:val="tr-TR" w:bidi="ar-JO"/>
                    </w:rPr>
                    <w:t xml:space="preserve">, s. 80-82 </w:t>
                  </w:r>
                </w:p>
              </w:tc>
            </w:tr>
            <w:tr w:rsidR="00A84408" w:rsidRPr="00C63260" w:rsidTr="00BA4590">
              <w:trPr>
                <w:trHeight w:val="228"/>
              </w:trPr>
              <w:tc>
                <w:tcPr>
                  <w:tcW w:w="1584" w:type="dxa"/>
                  <w:shd w:val="clear" w:color="auto" w:fill="auto"/>
                </w:tcPr>
                <w:p w:rsidR="00A84408" w:rsidRPr="001F5501" w:rsidRDefault="00A84408" w:rsidP="0092732F">
                  <w:pPr>
                    <w:pStyle w:val="ps1numbered"/>
                    <w:numPr>
                      <w:ilvl w:val="0"/>
                      <w:numId w:val="0"/>
                    </w:numPr>
                    <w:rPr>
                      <w:lang w:bidi="ar-JO"/>
                    </w:rPr>
                  </w:pPr>
                  <w:proofErr w:type="spellStart"/>
                  <w:r w:rsidRPr="001F5501">
                    <w:rPr>
                      <w:lang w:bidi="ar-JO"/>
                    </w:rPr>
                    <w:t>Bağlaçlar</w:t>
                  </w:r>
                  <w:proofErr w:type="spellEnd"/>
                </w:p>
              </w:tc>
              <w:tc>
                <w:tcPr>
                  <w:tcW w:w="1584" w:type="dxa"/>
                  <w:shd w:val="clear" w:color="auto" w:fill="auto"/>
                </w:tcPr>
                <w:p w:rsidR="00A84408" w:rsidRPr="001F5501" w:rsidRDefault="00A84408" w:rsidP="0092732F">
                  <w:pPr>
                    <w:pStyle w:val="ps1numbered"/>
                    <w:numPr>
                      <w:ilvl w:val="0"/>
                      <w:numId w:val="0"/>
                    </w:numPr>
                    <w:rPr>
                      <w:lang w:bidi="ar-JO"/>
                    </w:rPr>
                  </w:pPr>
                  <w:r w:rsidRPr="001F5501">
                    <w:rPr>
                      <w:lang w:bidi="ar-JO"/>
                    </w:rPr>
                    <w:t>6.hafta</w:t>
                  </w:r>
                </w:p>
              </w:tc>
              <w:tc>
                <w:tcPr>
                  <w:tcW w:w="1584" w:type="dxa"/>
                  <w:shd w:val="clear" w:color="auto" w:fill="auto"/>
                </w:tcPr>
                <w:p w:rsidR="00A84408" w:rsidRPr="001F5501" w:rsidRDefault="00A84408" w:rsidP="0092732F">
                  <w:pPr>
                    <w:pStyle w:val="ps1numbered"/>
                    <w:numPr>
                      <w:ilvl w:val="0"/>
                      <w:numId w:val="0"/>
                    </w:numPr>
                  </w:pPr>
                  <w:proofErr w:type="spellStart"/>
                  <w:r w:rsidRPr="001F5501">
                    <w:t>Bagdagul</w:t>
                  </w:r>
                  <w:proofErr w:type="spellEnd"/>
                  <w:r w:rsidRPr="001F5501">
                    <w:t xml:space="preserve"> Musa</w:t>
                  </w:r>
                </w:p>
              </w:tc>
              <w:tc>
                <w:tcPr>
                  <w:tcW w:w="1584" w:type="dxa"/>
                  <w:shd w:val="clear" w:color="auto" w:fill="auto"/>
                </w:tcPr>
                <w:p w:rsidR="00A84408" w:rsidRPr="001F5501" w:rsidRDefault="0092732F" w:rsidP="0092732F">
                  <w:pPr>
                    <w:pStyle w:val="ps1numbered"/>
                    <w:numPr>
                      <w:ilvl w:val="0"/>
                      <w:numId w:val="0"/>
                    </w:numPr>
                  </w:pPr>
                  <w:r>
                    <w:t>B1, B4, B5, B6</w:t>
                  </w:r>
                </w:p>
              </w:tc>
              <w:tc>
                <w:tcPr>
                  <w:tcW w:w="1584" w:type="dxa"/>
                  <w:shd w:val="clear" w:color="auto" w:fill="auto"/>
                </w:tcPr>
                <w:p w:rsidR="0092732F" w:rsidRPr="009A56E9" w:rsidRDefault="0092732F" w:rsidP="0092732F">
                  <w:pPr>
                    <w:autoSpaceDE w:val="0"/>
                    <w:autoSpaceDN w:val="0"/>
                    <w:adjustRightInd w:val="0"/>
                    <w:spacing w:after="28"/>
                    <w:rPr>
                      <w:rFonts w:ascii="Cambria" w:hAnsi="Cambria"/>
                      <w:color w:val="000000"/>
                      <w:szCs w:val="20"/>
                      <w:lang w:val="en-US"/>
                    </w:rPr>
                  </w:pPr>
                  <w:r w:rsidRPr="009A56E9">
                    <w:rPr>
                      <w:rFonts w:ascii="Cambria" w:hAnsi="Cambria"/>
                      <w:color w:val="000000"/>
                      <w:szCs w:val="20"/>
                      <w:lang w:val="en-US"/>
                    </w:rPr>
                    <w:t xml:space="preserve">a. lectures: 3 hours per week </w:t>
                  </w:r>
                </w:p>
                <w:p w:rsidR="0092732F" w:rsidRPr="009A56E9" w:rsidRDefault="0092732F" w:rsidP="0092732F">
                  <w:pPr>
                    <w:autoSpaceDE w:val="0"/>
                    <w:autoSpaceDN w:val="0"/>
                    <w:adjustRightInd w:val="0"/>
                    <w:rPr>
                      <w:rFonts w:ascii="Cambria" w:hAnsi="Cambria"/>
                      <w:color w:val="000000"/>
                      <w:szCs w:val="20"/>
                      <w:lang w:val="en-US"/>
                    </w:rPr>
                  </w:pPr>
                  <w:r w:rsidRPr="009A56E9">
                    <w:rPr>
                      <w:rFonts w:ascii="Cambria" w:hAnsi="Cambria"/>
                      <w:color w:val="000000"/>
                      <w:szCs w:val="20"/>
                      <w:lang w:val="en-US"/>
                    </w:rPr>
                    <w:t xml:space="preserve">b. students are required to prepare in advance of the lectures </w:t>
                  </w:r>
                </w:p>
                <w:p w:rsidR="00A84408" w:rsidRPr="0092732F" w:rsidRDefault="00A84408" w:rsidP="0092732F">
                  <w:pPr>
                    <w:pStyle w:val="ps1numbered"/>
                    <w:numPr>
                      <w:ilvl w:val="0"/>
                      <w:numId w:val="0"/>
                    </w:numPr>
                    <w:rPr>
                      <w:lang w:val="en-US"/>
                    </w:rPr>
                  </w:pPr>
                </w:p>
              </w:tc>
              <w:tc>
                <w:tcPr>
                  <w:tcW w:w="1584" w:type="dxa"/>
                  <w:shd w:val="clear" w:color="auto" w:fill="auto"/>
                </w:tcPr>
                <w:p w:rsidR="00A84408" w:rsidRPr="001F5501" w:rsidRDefault="00A84408" w:rsidP="0092732F">
                  <w:pPr>
                    <w:pStyle w:val="ps1numbered"/>
                    <w:numPr>
                      <w:ilvl w:val="0"/>
                      <w:numId w:val="0"/>
                    </w:numPr>
                    <w:rPr>
                      <w:rFonts w:cstheme="majorBidi"/>
                      <w:lang w:val="tr-TR" w:bidi="ar-JO"/>
                    </w:rPr>
                  </w:pPr>
                  <w:r w:rsidRPr="001F5501">
                    <w:rPr>
                      <w:lang w:val="tr-TR" w:bidi="ar-JO"/>
                    </w:rPr>
                    <w:t>Yabancılar İçin Türkçe Dil Bilgisi</w:t>
                  </w:r>
                  <w:r w:rsidRPr="001F5501">
                    <w:rPr>
                      <w:rFonts w:cstheme="majorBidi"/>
                      <w:lang w:val="tr-TR" w:bidi="ar-JO"/>
                    </w:rPr>
                    <w:t>, s. 244-251.</w:t>
                  </w:r>
                </w:p>
                <w:p w:rsidR="00A84408" w:rsidRPr="001F5501" w:rsidRDefault="00A84408" w:rsidP="0092732F">
                  <w:pPr>
                    <w:pStyle w:val="ps1numbered"/>
                    <w:numPr>
                      <w:ilvl w:val="0"/>
                      <w:numId w:val="0"/>
                    </w:numPr>
                    <w:rPr>
                      <w:lang w:val="fr-FR" w:bidi="ar-AE"/>
                    </w:rPr>
                  </w:pPr>
                  <w:r w:rsidRPr="001F5501">
                    <w:rPr>
                      <w:lang w:val="tr-TR" w:bidi="ar-JO"/>
                    </w:rPr>
                    <w:t>Lâle Türkçe Dil Bilgisi</w:t>
                  </w:r>
                  <w:r w:rsidR="00605267">
                    <w:rPr>
                      <w:lang w:val="tr-TR" w:bidi="ar-JO"/>
                    </w:rPr>
                    <w:t xml:space="preserve"> 2</w:t>
                  </w:r>
                  <w:r w:rsidRPr="001F5501">
                    <w:rPr>
                      <w:lang w:val="tr-TR" w:bidi="ar-JO"/>
                    </w:rPr>
                    <w:t xml:space="preserve">, s. 76-79 </w:t>
                  </w:r>
                </w:p>
              </w:tc>
            </w:tr>
            <w:tr w:rsidR="00A84408" w:rsidRPr="001F5501" w:rsidTr="00BA4590">
              <w:trPr>
                <w:trHeight w:val="243"/>
              </w:trPr>
              <w:tc>
                <w:tcPr>
                  <w:tcW w:w="1584" w:type="dxa"/>
                  <w:shd w:val="clear" w:color="auto" w:fill="auto"/>
                </w:tcPr>
                <w:p w:rsidR="00A84408" w:rsidRPr="001F5501" w:rsidRDefault="00A84408" w:rsidP="0092732F">
                  <w:pPr>
                    <w:pStyle w:val="ps1numbered"/>
                    <w:numPr>
                      <w:ilvl w:val="0"/>
                      <w:numId w:val="0"/>
                    </w:numPr>
                    <w:rPr>
                      <w:lang w:bidi="ar-JO"/>
                    </w:rPr>
                  </w:pPr>
                  <w:proofErr w:type="spellStart"/>
                  <w:r w:rsidRPr="001F5501">
                    <w:rPr>
                      <w:lang w:bidi="ar-JO"/>
                    </w:rPr>
                    <w:t>Ünlemler</w:t>
                  </w:r>
                  <w:proofErr w:type="spellEnd"/>
                </w:p>
              </w:tc>
              <w:tc>
                <w:tcPr>
                  <w:tcW w:w="1584" w:type="dxa"/>
                  <w:shd w:val="clear" w:color="auto" w:fill="auto"/>
                </w:tcPr>
                <w:p w:rsidR="00A84408" w:rsidRPr="001F5501" w:rsidRDefault="00A84408" w:rsidP="0092732F">
                  <w:pPr>
                    <w:pStyle w:val="ps1numbered"/>
                    <w:numPr>
                      <w:ilvl w:val="0"/>
                      <w:numId w:val="0"/>
                    </w:numPr>
                    <w:rPr>
                      <w:lang w:bidi="ar-JO"/>
                    </w:rPr>
                  </w:pPr>
                  <w:r w:rsidRPr="001F5501">
                    <w:rPr>
                      <w:lang w:bidi="ar-JO"/>
                    </w:rPr>
                    <w:t>7.hafta</w:t>
                  </w:r>
                </w:p>
              </w:tc>
              <w:tc>
                <w:tcPr>
                  <w:tcW w:w="1584" w:type="dxa"/>
                  <w:shd w:val="clear" w:color="auto" w:fill="auto"/>
                </w:tcPr>
                <w:p w:rsidR="00A84408" w:rsidRPr="001F5501" w:rsidRDefault="00A84408" w:rsidP="0092732F">
                  <w:pPr>
                    <w:pStyle w:val="ps1numbered"/>
                    <w:numPr>
                      <w:ilvl w:val="0"/>
                      <w:numId w:val="0"/>
                    </w:numPr>
                  </w:pPr>
                  <w:proofErr w:type="spellStart"/>
                  <w:r w:rsidRPr="001F5501">
                    <w:t>Bagdagul</w:t>
                  </w:r>
                  <w:proofErr w:type="spellEnd"/>
                  <w:r w:rsidRPr="001F5501">
                    <w:t xml:space="preserve"> Musa</w:t>
                  </w:r>
                </w:p>
              </w:tc>
              <w:tc>
                <w:tcPr>
                  <w:tcW w:w="1584" w:type="dxa"/>
                  <w:shd w:val="clear" w:color="auto" w:fill="auto"/>
                </w:tcPr>
                <w:p w:rsidR="00A84408" w:rsidRPr="001F5501" w:rsidRDefault="0092732F" w:rsidP="0092732F">
                  <w:pPr>
                    <w:pStyle w:val="ps1numbered"/>
                    <w:numPr>
                      <w:ilvl w:val="0"/>
                      <w:numId w:val="0"/>
                    </w:numPr>
                  </w:pPr>
                  <w:r>
                    <w:t>B1, B4, B5, B6</w:t>
                  </w:r>
                </w:p>
              </w:tc>
              <w:tc>
                <w:tcPr>
                  <w:tcW w:w="1584" w:type="dxa"/>
                  <w:shd w:val="clear" w:color="auto" w:fill="auto"/>
                </w:tcPr>
                <w:p w:rsidR="0092732F" w:rsidRPr="009A56E9" w:rsidRDefault="0092732F" w:rsidP="0092732F">
                  <w:pPr>
                    <w:autoSpaceDE w:val="0"/>
                    <w:autoSpaceDN w:val="0"/>
                    <w:adjustRightInd w:val="0"/>
                    <w:spacing w:after="28"/>
                    <w:rPr>
                      <w:rFonts w:ascii="Cambria" w:hAnsi="Cambria"/>
                      <w:color w:val="000000"/>
                      <w:szCs w:val="20"/>
                      <w:lang w:val="en-US"/>
                    </w:rPr>
                  </w:pPr>
                  <w:r w:rsidRPr="009A56E9">
                    <w:rPr>
                      <w:rFonts w:ascii="Cambria" w:hAnsi="Cambria"/>
                      <w:color w:val="000000"/>
                      <w:szCs w:val="20"/>
                      <w:lang w:val="en-US"/>
                    </w:rPr>
                    <w:t xml:space="preserve">a. lectures: 3 hours per week </w:t>
                  </w:r>
                </w:p>
                <w:p w:rsidR="0092732F" w:rsidRPr="009A56E9" w:rsidRDefault="0092732F" w:rsidP="0092732F">
                  <w:pPr>
                    <w:autoSpaceDE w:val="0"/>
                    <w:autoSpaceDN w:val="0"/>
                    <w:adjustRightInd w:val="0"/>
                    <w:rPr>
                      <w:rFonts w:ascii="Cambria" w:hAnsi="Cambria"/>
                      <w:color w:val="000000"/>
                      <w:szCs w:val="20"/>
                      <w:lang w:val="en-US"/>
                    </w:rPr>
                  </w:pPr>
                  <w:r w:rsidRPr="009A56E9">
                    <w:rPr>
                      <w:rFonts w:ascii="Cambria" w:hAnsi="Cambria"/>
                      <w:color w:val="000000"/>
                      <w:szCs w:val="20"/>
                      <w:lang w:val="en-US"/>
                    </w:rPr>
                    <w:t xml:space="preserve">b. students are required to prepare in </w:t>
                  </w:r>
                  <w:r w:rsidRPr="009A56E9">
                    <w:rPr>
                      <w:rFonts w:ascii="Cambria" w:hAnsi="Cambria"/>
                      <w:color w:val="000000"/>
                      <w:szCs w:val="20"/>
                      <w:lang w:val="en-US"/>
                    </w:rPr>
                    <w:lastRenderedPageBreak/>
                    <w:t xml:space="preserve">advance of the lectures </w:t>
                  </w:r>
                </w:p>
                <w:p w:rsidR="00A84408" w:rsidRPr="0092732F" w:rsidRDefault="00A84408" w:rsidP="0092732F">
                  <w:pPr>
                    <w:pStyle w:val="ps1numbered"/>
                    <w:numPr>
                      <w:ilvl w:val="0"/>
                      <w:numId w:val="0"/>
                    </w:numPr>
                    <w:rPr>
                      <w:lang w:val="en-US"/>
                    </w:rPr>
                  </w:pPr>
                </w:p>
              </w:tc>
              <w:tc>
                <w:tcPr>
                  <w:tcW w:w="1584" w:type="dxa"/>
                  <w:shd w:val="clear" w:color="auto" w:fill="auto"/>
                </w:tcPr>
                <w:p w:rsidR="00A84408" w:rsidRPr="001F5501" w:rsidRDefault="00A84408" w:rsidP="0092732F">
                  <w:pPr>
                    <w:pStyle w:val="ps1numbered"/>
                    <w:numPr>
                      <w:ilvl w:val="0"/>
                      <w:numId w:val="0"/>
                    </w:numPr>
                    <w:rPr>
                      <w:rFonts w:cstheme="majorBidi"/>
                      <w:lang w:bidi="ar-JO"/>
                    </w:rPr>
                  </w:pPr>
                  <w:r w:rsidRPr="001F5501">
                    <w:rPr>
                      <w:lang w:val="tr-TR" w:bidi="ar-JO"/>
                    </w:rPr>
                    <w:lastRenderedPageBreak/>
                    <w:t>Yabancılar İçin Türkçe Dil Bilgisi</w:t>
                  </w:r>
                  <w:r w:rsidRPr="001F5501">
                    <w:rPr>
                      <w:rFonts w:cstheme="majorBidi"/>
                      <w:lang w:val="tr-TR" w:bidi="ar-JO"/>
                    </w:rPr>
                    <w:t xml:space="preserve">, s. 252-254 </w:t>
                  </w:r>
                </w:p>
              </w:tc>
            </w:tr>
            <w:tr w:rsidR="00A84408" w:rsidRPr="001F5501" w:rsidTr="00BA4590">
              <w:trPr>
                <w:trHeight w:val="243"/>
              </w:trPr>
              <w:tc>
                <w:tcPr>
                  <w:tcW w:w="1584" w:type="dxa"/>
                  <w:shd w:val="clear" w:color="auto" w:fill="auto"/>
                </w:tcPr>
                <w:p w:rsidR="00A84408" w:rsidRPr="001F5501" w:rsidRDefault="00A84408" w:rsidP="0092732F">
                  <w:pPr>
                    <w:pStyle w:val="ps1numbered"/>
                    <w:numPr>
                      <w:ilvl w:val="0"/>
                      <w:numId w:val="0"/>
                    </w:numPr>
                    <w:rPr>
                      <w:lang w:bidi="ar-JO"/>
                    </w:rPr>
                  </w:pPr>
                  <w:proofErr w:type="spellStart"/>
                  <w:r w:rsidRPr="001F5501">
                    <w:rPr>
                      <w:lang w:bidi="ar-JO"/>
                    </w:rPr>
                    <w:lastRenderedPageBreak/>
                    <w:t>Fiiller</w:t>
                  </w:r>
                  <w:proofErr w:type="spellEnd"/>
                  <w:r w:rsidRPr="001F5501">
                    <w:rPr>
                      <w:lang w:bidi="ar-JO"/>
                    </w:rPr>
                    <w:t xml:space="preserve">. </w:t>
                  </w:r>
                  <w:proofErr w:type="spellStart"/>
                  <w:r w:rsidRPr="001F5501">
                    <w:rPr>
                      <w:lang w:bidi="ar-JO"/>
                    </w:rPr>
                    <w:t>Fiillerin</w:t>
                  </w:r>
                  <w:proofErr w:type="spellEnd"/>
                  <w:r w:rsidRPr="001F5501">
                    <w:rPr>
                      <w:lang w:bidi="ar-JO"/>
                    </w:rPr>
                    <w:t xml:space="preserve"> </w:t>
                  </w:r>
                  <w:proofErr w:type="spellStart"/>
                  <w:r w:rsidRPr="001F5501">
                    <w:rPr>
                      <w:lang w:bidi="ar-JO"/>
                    </w:rPr>
                    <w:t>farklı</w:t>
                  </w:r>
                  <w:proofErr w:type="spellEnd"/>
                  <w:r w:rsidRPr="001F5501">
                    <w:rPr>
                      <w:lang w:bidi="ar-JO"/>
                    </w:rPr>
                    <w:t xml:space="preserve"> </w:t>
                  </w:r>
                  <w:proofErr w:type="spellStart"/>
                  <w:r w:rsidRPr="001F5501">
                    <w:rPr>
                      <w:lang w:bidi="ar-JO"/>
                    </w:rPr>
                    <w:t>hâl</w:t>
                  </w:r>
                  <w:proofErr w:type="spellEnd"/>
                  <w:r w:rsidRPr="001F5501">
                    <w:rPr>
                      <w:lang w:bidi="ar-JO"/>
                    </w:rPr>
                    <w:t xml:space="preserve"> </w:t>
                  </w:r>
                  <w:proofErr w:type="spellStart"/>
                  <w:r w:rsidRPr="001F5501">
                    <w:rPr>
                      <w:lang w:bidi="ar-JO"/>
                    </w:rPr>
                    <w:t>eklerini</w:t>
                  </w:r>
                  <w:proofErr w:type="spellEnd"/>
                  <w:r w:rsidRPr="001F5501">
                    <w:rPr>
                      <w:lang w:bidi="ar-JO"/>
                    </w:rPr>
                    <w:t xml:space="preserve"> </w:t>
                  </w:r>
                  <w:proofErr w:type="spellStart"/>
                  <w:r w:rsidRPr="001F5501">
                    <w:rPr>
                      <w:lang w:bidi="ar-JO"/>
                    </w:rPr>
                    <w:t>alan</w:t>
                  </w:r>
                  <w:proofErr w:type="spellEnd"/>
                  <w:r w:rsidRPr="001F5501">
                    <w:rPr>
                      <w:lang w:bidi="ar-JO"/>
                    </w:rPr>
                    <w:t xml:space="preserve"> </w:t>
                  </w:r>
                  <w:proofErr w:type="spellStart"/>
                  <w:r w:rsidRPr="001F5501">
                    <w:rPr>
                      <w:lang w:bidi="ar-JO"/>
                    </w:rPr>
                    <w:t>isimleri</w:t>
                  </w:r>
                  <w:proofErr w:type="spellEnd"/>
                  <w:r w:rsidRPr="001F5501">
                    <w:rPr>
                      <w:lang w:bidi="ar-JO"/>
                    </w:rPr>
                    <w:t xml:space="preserve"> </w:t>
                  </w:r>
                  <w:proofErr w:type="spellStart"/>
                  <w:r w:rsidRPr="001F5501">
                    <w:rPr>
                      <w:lang w:bidi="ar-JO"/>
                    </w:rPr>
                    <w:t>istemesi</w:t>
                  </w:r>
                  <w:proofErr w:type="spellEnd"/>
                  <w:r w:rsidRPr="001F5501">
                    <w:rPr>
                      <w:lang w:bidi="ar-JO"/>
                    </w:rPr>
                    <w:t xml:space="preserve">. </w:t>
                  </w:r>
                </w:p>
                <w:p w:rsidR="00A84408" w:rsidRPr="001F5501" w:rsidRDefault="00A84408" w:rsidP="0092732F">
                  <w:pPr>
                    <w:rPr>
                      <w:rFonts w:asciiTheme="majorHAnsi" w:hAnsiTheme="majorHAnsi"/>
                      <w:sz w:val="22"/>
                      <w:lang w:bidi="ar-JO"/>
                    </w:rPr>
                  </w:pPr>
                </w:p>
                <w:p w:rsidR="00A84408" w:rsidRPr="0092732F" w:rsidRDefault="00A84408" w:rsidP="0092732F">
                  <w:pPr>
                    <w:pStyle w:val="ps1numbered"/>
                    <w:numPr>
                      <w:ilvl w:val="0"/>
                      <w:numId w:val="0"/>
                    </w:numPr>
                    <w:rPr>
                      <w:b/>
                      <w:bCs/>
                      <w:lang w:val="tr-TR" w:bidi="ar-JO"/>
                    </w:rPr>
                  </w:pPr>
                  <w:proofErr w:type="spellStart"/>
                  <w:r w:rsidRPr="0092732F">
                    <w:rPr>
                      <w:b/>
                      <w:bCs/>
                      <w:lang w:bidi="ar-JO"/>
                    </w:rPr>
                    <w:t>Ödevlerin</w:t>
                  </w:r>
                  <w:proofErr w:type="spellEnd"/>
                  <w:r w:rsidRPr="0092732F">
                    <w:rPr>
                      <w:b/>
                      <w:bCs/>
                      <w:lang w:bidi="ar-JO"/>
                    </w:rPr>
                    <w:t xml:space="preserve"> </w:t>
                  </w:r>
                  <w:r w:rsidRPr="0092732F">
                    <w:rPr>
                      <w:b/>
                      <w:bCs/>
                      <w:lang w:val="tr-TR" w:bidi="ar-JO"/>
                    </w:rPr>
                    <w:t>Teslimi (1)</w:t>
                  </w:r>
                  <w:r w:rsidRPr="0092732F">
                    <w:rPr>
                      <w:b/>
                      <w:bCs/>
                      <w:lang w:bidi="ar-JO"/>
                    </w:rPr>
                    <w:t xml:space="preserve"> </w:t>
                  </w:r>
                  <w:r w:rsidR="005559B3" w:rsidRPr="0092732F">
                    <w:rPr>
                      <w:b/>
                      <w:bCs/>
                      <w:lang w:bidi="ar-JO"/>
                    </w:rPr>
                    <w:t>5</w:t>
                  </w:r>
                  <w:r w:rsidRPr="0092732F">
                    <w:rPr>
                      <w:b/>
                      <w:bCs/>
                      <w:lang w:bidi="ar-JO"/>
                    </w:rPr>
                    <w:t>.11.201</w:t>
                  </w:r>
                  <w:r w:rsidR="001F5501" w:rsidRPr="0092732F">
                    <w:rPr>
                      <w:b/>
                      <w:bCs/>
                      <w:lang w:bidi="ar-JO"/>
                    </w:rPr>
                    <w:t>5</w:t>
                  </w:r>
                  <w:r w:rsidRPr="0092732F">
                    <w:rPr>
                      <w:b/>
                      <w:bCs/>
                      <w:lang w:bidi="ar-JO"/>
                    </w:rPr>
                    <w:t xml:space="preserve"> </w:t>
                  </w:r>
                </w:p>
              </w:tc>
              <w:tc>
                <w:tcPr>
                  <w:tcW w:w="1584" w:type="dxa"/>
                  <w:shd w:val="clear" w:color="auto" w:fill="auto"/>
                </w:tcPr>
                <w:p w:rsidR="00A84408" w:rsidRPr="001F5501" w:rsidRDefault="00A84408" w:rsidP="0092732F">
                  <w:pPr>
                    <w:pStyle w:val="ps1numbered"/>
                    <w:numPr>
                      <w:ilvl w:val="0"/>
                      <w:numId w:val="0"/>
                    </w:numPr>
                    <w:rPr>
                      <w:lang w:bidi="ar-JO"/>
                    </w:rPr>
                  </w:pPr>
                  <w:r w:rsidRPr="001F5501">
                    <w:rPr>
                      <w:lang w:val="tr-TR"/>
                    </w:rPr>
                    <w:br w:type="page"/>
                  </w:r>
                  <w:r w:rsidRPr="001F5501">
                    <w:rPr>
                      <w:lang w:bidi="ar-JO"/>
                    </w:rPr>
                    <w:t>8.hafta</w:t>
                  </w:r>
                </w:p>
              </w:tc>
              <w:tc>
                <w:tcPr>
                  <w:tcW w:w="1584" w:type="dxa"/>
                  <w:shd w:val="clear" w:color="auto" w:fill="auto"/>
                </w:tcPr>
                <w:p w:rsidR="00A84408" w:rsidRPr="001F5501" w:rsidRDefault="00A84408" w:rsidP="0092732F">
                  <w:pPr>
                    <w:pStyle w:val="ps1numbered"/>
                    <w:numPr>
                      <w:ilvl w:val="0"/>
                      <w:numId w:val="0"/>
                    </w:numPr>
                  </w:pPr>
                </w:p>
              </w:tc>
              <w:tc>
                <w:tcPr>
                  <w:tcW w:w="1584" w:type="dxa"/>
                  <w:shd w:val="clear" w:color="auto" w:fill="auto"/>
                </w:tcPr>
                <w:p w:rsidR="00A84408" w:rsidRPr="001F5501" w:rsidRDefault="0092732F" w:rsidP="0092732F">
                  <w:pPr>
                    <w:pStyle w:val="ps1numbered"/>
                    <w:numPr>
                      <w:ilvl w:val="0"/>
                      <w:numId w:val="0"/>
                    </w:numPr>
                  </w:pPr>
                  <w:r>
                    <w:t>B1, B2, B3, B5, B6, B7</w:t>
                  </w:r>
                </w:p>
              </w:tc>
              <w:tc>
                <w:tcPr>
                  <w:tcW w:w="1584" w:type="dxa"/>
                  <w:shd w:val="clear" w:color="auto" w:fill="auto"/>
                </w:tcPr>
                <w:p w:rsidR="0092732F" w:rsidRPr="009A56E9" w:rsidRDefault="0092732F" w:rsidP="0092732F">
                  <w:pPr>
                    <w:autoSpaceDE w:val="0"/>
                    <w:autoSpaceDN w:val="0"/>
                    <w:adjustRightInd w:val="0"/>
                    <w:spacing w:after="28"/>
                    <w:rPr>
                      <w:rFonts w:ascii="Cambria" w:hAnsi="Cambria"/>
                      <w:color w:val="000000"/>
                      <w:szCs w:val="20"/>
                      <w:lang w:val="en-US"/>
                    </w:rPr>
                  </w:pPr>
                  <w:r w:rsidRPr="009A56E9">
                    <w:rPr>
                      <w:rFonts w:ascii="Cambria" w:hAnsi="Cambria"/>
                      <w:color w:val="000000"/>
                      <w:szCs w:val="20"/>
                      <w:lang w:val="en-US"/>
                    </w:rPr>
                    <w:t xml:space="preserve">a. lectures: 3 hours per week </w:t>
                  </w:r>
                </w:p>
                <w:p w:rsidR="0092732F" w:rsidRPr="009A56E9" w:rsidRDefault="0092732F" w:rsidP="0092732F">
                  <w:pPr>
                    <w:autoSpaceDE w:val="0"/>
                    <w:autoSpaceDN w:val="0"/>
                    <w:adjustRightInd w:val="0"/>
                    <w:rPr>
                      <w:rFonts w:ascii="Cambria" w:hAnsi="Cambria"/>
                      <w:color w:val="000000"/>
                      <w:szCs w:val="20"/>
                      <w:lang w:val="en-US"/>
                    </w:rPr>
                  </w:pPr>
                  <w:r w:rsidRPr="009A56E9">
                    <w:rPr>
                      <w:rFonts w:ascii="Cambria" w:hAnsi="Cambria"/>
                      <w:color w:val="000000"/>
                      <w:szCs w:val="20"/>
                      <w:lang w:val="en-US"/>
                    </w:rPr>
                    <w:t xml:space="preserve">b. students are required to prepare in advance of the lectures </w:t>
                  </w:r>
                </w:p>
                <w:p w:rsidR="00A84408" w:rsidRPr="0092732F" w:rsidRDefault="0092732F" w:rsidP="0092732F">
                  <w:pPr>
                    <w:pStyle w:val="ps1numbered"/>
                    <w:numPr>
                      <w:ilvl w:val="0"/>
                      <w:numId w:val="0"/>
                    </w:numPr>
                    <w:rPr>
                      <w:lang w:val="en-US"/>
                    </w:rPr>
                  </w:pPr>
                  <w:r>
                    <w:rPr>
                      <w:lang w:val="en-US"/>
                    </w:rPr>
                    <w:t>c) assignments</w:t>
                  </w:r>
                </w:p>
              </w:tc>
              <w:tc>
                <w:tcPr>
                  <w:tcW w:w="1584" w:type="dxa"/>
                  <w:shd w:val="clear" w:color="auto" w:fill="auto"/>
                </w:tcPr>
                <w:p w:rsidR="00A84408" w:rsidRPr="001F5501" w:rsidRDefault="00A84408" w:rsidP="0092732F">
                  <w:pPr>
                    <w:pStyle w:val="ps1numbered"/>
                    <w:numPr>
                      <w:ilvl w:val="0"/>
                      <w:numId w:val="0"/>
                    </w:numPr>
                    <w:rPr>
                      <w:lang w:val="tr-TR" w:bidi="ar-JO"/>
                    </w:rPr>
                  </w:pPr>
                  <w:r w:rsidRPr="001F5501">
                    <w:rPr>
                      <w:lang w:val="tr-TR" w:bidi="ar-JO"/>
                    </w:rPr>
                    <w:t xml:space="preserve">Yabancılar İçin Türkçe Dil Bilgisi: s. 38, 40, 42-43, 45  </w:t>
                  </w:r>
                </w:p>
                <w:p w:rsidR="00A84408" w:rsidRPr="001F5501" w:rsidRDefault="00A84408" w:rsidP="0092732F">
                  <w:pPr>
                    <w:jc w:val="center"/>
                    <w:rPr>
                      <w:rFonts w:asciiTheme="majorHAnsi" w:hAnsiTheme="majorHAnsi" w:cstheme="majorBidi"/>
                      <w:sz w:val="22"/>
                      <w:lang w:val="tr-TR" w:bidi="ar-JO"/>
                    </w:rPr>
                  </w:pPr>
                </w:p>
              </w:tc>
            </w:tr>
            <w:tr w:rsidR="00A84408" w:rsidRPr="00C63260" w:rsidTr="00BA4590">
              <w:trPr>
                <w:trHeight w:val="243"/>
              </w:trPr>
              <w:tc>
                <w:tcPr>
                  <w:tcW w:w="1584" w:type="dxa"/>
                  <w:shd w:val="clear" w:color="auto" w:fill="auto"/>
                </w:tcPr>
                <w:p w:rsidR="00A84408" w:rsidRPr="001F5501" w:rsidRDefault="00A84408" w:rsidP="0092732F">
                  <w:pPr>
                    <w:pStyle w:val="ps1numbered"/>
                    <w:numPr>
                      <w:ilvl w:val="0"/>
                      <w:numId w:val="0"/>
                    </w:numPr>
                    <w:rPr>
                      <w:lang w:bidi="ar-JO"/>
                    </w:rPr>
                  </w:pPr>
                  <w:proofErr w:type="spellStart"/>
                  <w:r w:rsidRPr="001F5501">
                    <w:rPr>
                      <w:lang w:bidi="ar-JO"/>
                    </w:rPr>
                    <w:t>Fiiler</w:t>
                  </w:r>
                  <w:proofErr w:type="spellEnd"/>
                  <w:r w:rsidRPr="001F5501">
                    <w:rPr>
                      <w:lang w:bidi="ar-JO"/>
                    </w:rPr>
                    <w:t xml:space="preserve">. </w:t>
                  </w:r>
                  <w:proofErr w:type="spellStart"/>
                  <w:r w:rsidRPr="001F5501">
                    <w:rPr>
                      <w:lang w:bidi="ar-JO"/>
                    </w:rPr>
                    <w:t>Basit</w:t>
                  </w:r>
                  <w:proofErr w:type="spellEnd"/>
                  <w:r w:rsidRPr="001F5501">
                    <w:rPr>
                      <w:lang w:bidi="ar-JO"/>
                    </w:rPr>
                    <w:t xml:space="preserve"> </w:t>
                  </w:r>
                  <w:proofErr w:type="spellStart"/>
                  <w:r w:rsidRPr="001F5501">
                    <w:rPr>
                      <w:lang w:bidi="ar-JO"/>
                    </w:rPr>
                    <w:t>Zamanlar</w:t>
                  </w:r>
                  <w:proofErr w:type="spellEnd"/>
                  <w:r w:rsidRPr="001F5501">
                    <w:rPr>
                      <w:lang w:bidi="ar-JO"/>
                    </w:rPr>
                    <w:t xml:space="preserve"> </w:t>
                  </w:r>
                </w:p>
                <w:p w:rsidR="00A84408" w:rsidRPr="001F5501" w:rsidRDefault="00A84408" w:rsidP="0092732F">
                  <w:pPr>
                    <w:rPr>
                      <w:rFonts w:asciiTheme="majorHAnsi" w:hAnsiTheme="majorHAnsi"/>
                      <w:sz w:val="22"/>
                      <w:lang w:bidi="ar-JO"/>
                    </w:rPr>
                  </w:pPr>
                </w:p>
                <w:p w:rsidR="00A84408" w:rsidRPr="0092732F" w:rsidRDefault="0092732F" w:rsidP="0092732F">
                  <w:pPr>
                    <w:pStyle w:val="ps1numbered"/>
                    <w:numPr>
                      <w:ilvl w:val="0"/>
                      <w:numId w:val="0"/>
                    </w:numPr>
                    <w:rPr>
                      <w:b/>
                      <w:bCs/>
                      <w:lang w:bidi="ar-AE"/>
                    </w:rPr>
                  </w:pPr>
                  <w:proofErr w:type="spellStart"/>
                  <w:r w:rsidRPr="0092732F">
                    <w:rPr>
                      <w:b/>
                      <w:bCs/>
                      <w:lang w:bidi="ar-JO"/>
                    </w:rPr>
                    <w:t>Ara</w:t>
                  </w:r>
                  <w:proofErr w:type="spellEnd"/>
                  <w:r w:rsidRPr="0092732F">
                    <w:rPr>
                      <w:b/>
                      <w:bCs/>
                      <w:lang w:bidi="ar-JO"/>
                    </w:rPr>
                    <w:t xml:space="preserve"> </w:t>
                  </w:r>
                  <w:proofErr w:type="spellStart"/>
                  <w:r w:rsidRPr="0092732F">
                    <w:rPr>
                      <w:b/>
                      <w:bCs/>
                      <w:lang w:bidi="ar-JO"/>
                    </w:rPr>
                    <w:t>Imtihan</w:t>
                  </w:r>
                  <w:proofErr w:type="spellEnd"/>
                  <w:r w:rsidRPr="0092732F">
                    <w:rPr>
                      <w:b/>
                      <w:bCs/>
                      <w:lang w:bidi="ar-JO"/>
                    </w:rPr>
                    <w:t>:</w:t>
                  </w:r>
                  <w:r w:rsidR="00A84408" w:rsidRPr="0092732F">
                    <w:rPr>
                      <w:b/>
                      <w:bCs/>
                      <w:lang w:bidi="ar-JO"/>
                    </w:rPr>
                    <w:t xml:space="preserve"> </w:t>
                  </w:r>
                  <w:r w:rsidR="005559B3" w:rsidRPr="0092732F">
                    <w:rPr>
                      <w:b/>
                      <w:bCs/>
                      <w:lang w:bidi="ar-JO"/>
                    </w:rPr>
                    <w:t>15</w:t>
                  </w:r>
                  <w:r w:rsidR="00A84408" w:rsidRPr="0092732F">
                    <w:rPr>
                      <w:b/>
                      <w:bCs/>
                      <w:lang w:bidi="ar-JO"/>
                    </w:rPr>
                    <w:t>.11.201</w:t>
                  </w:r>
                  <w:r w:rsidR="001F5501" w:rsidRPr="0092732F">
                    <w:rPr>
                      <w:b/>
                      <w:bCs/>
                      <w:lang w:bidi="ar-JO"/>
                    </w:rPr>
                    <w:t>5</w:t>
                  </w:r>
                  <w:r w:rsidR="00A84408" w:rsidRPr="0092732F">
                    <w:rPr>
                      <w:b/>
                      <w:bCs/>
                      <w:lang w:bidi="ar-JO"/>
                    </w:rPr>
                    <w:t xml:space="preserve"> </w:t>
                  </w:r>
                </w:p>
              </w:tc>
              <w:tc>
                <w:tcPr>
                  <w:tcW w:w="1584" w:type="dxa"/>
                  <w:shd w:val="clear" w:color="auto" w:fill="auto"/>
                </w:tcPr>
                <w:p w:rsidR="00A84408" w:rsidRPr="001F5501" w:rsidRDefault="00A84408" w:rsidP="0092732F">
                  <w:pPr>
                    <w:pStyle w:val="ps1numbered"/>
                    <w:numPr>
                      <w:ilvl w:val="0"/>
                      <w:numId w:val="0"/>
                    </w:numPr>
                    <w:rPr>
                      <w:lang w:bidi="ar-AE"/>
                    </w:rPr>
                  </w:pPr>
                  <w:r w:rsidRPr="001F5501">
                    <w:t>9.hafta</w:t>
                  </w:r>
                </w:p>
              </w:tc>
              <w:tc>
                <w:tcPr>
                  <w:tcW w:w="1584" w:type="dxa"/>
                  <w:shd w:val="clear" w:color="auto" w:fill="auto"/>
                </w:tcPr>
                <w:p w:rsidR="00A84408" w:rsidRPr="001F5501" w:rsidRDefault="00A84408" w:rsidP="0092732F">
                  <w:pPr>
                    <w:pStyle w:val="ps1numbered"/>
                    <w:numPr>
                      <w:ilvl w:val="0"/>
                      <w:numId w:val="0"/>
                    </w:numPr>
                  </w:pPr>
                  <w:proofErr w:type="spellStart"/>
                  <w:r w:rsidRPr="001F5501">
                    <w:t>Bagdagul</w:t>
                  </w:r>
                  <w:proofErr w:type="spellEnd"/>
                  <w:r w:rsidRPr="001F5501">
                    <w:t xml:space="preserve"> Musa</w:t>
                  </w:r>
                </w:p>
              </w:tc>
              <w:tc>
                <w:tcPr>
                  <w:tcW w:w="1584" w:type="dxa"/>
                  <w:shd w:val="clear" w:color="auto" w:fill="auto"/>
                </w:tcPr>
                <w:p w:rsidR="00A84408" w:rsidRPr="001F5501" w:rsidRDefault="0092732F" w:rsidP="0092732F">
                  <w:pPr>
                    <w:pStyle w:val="ps1numbered"/>
                    <w:numPr>
                      <w:ilvl w:val="0"/>
                      <w:numId w:val="0"/>
                    </w:numPr>
                  </w:pPr>
                  <w:r>
                    <w:t>B1, B2, B3, B5, B6, B7</w:t>
                  </w:r>
                </w:p>
              </w:tc>
              <w:tc>
                <w:tcPr>
                  <w:tcW w:w="1584" w:type="dxa"/>
                  <w:shd w:val="clear" w:color="auto" w:fill="auto"/>
                </w:tcPr>
                <w:p w:rsidR="0092732F" w:rsidRPr="009A56E9" w:rsidRDefault="0092732F" w:rsidP="0092732F">
                  <w:pPr>
                    <w:autoSpaceDE w:val="0"/>
                    <w:autoSpaceDN w:val="0"/>
                    <w:adjustRightInd w:val="0"/>
                    <w:spacing w:after="28"/>
                    <w:rPr>
                      <w:rFonts w:ascii="Cambria" w:hAnsi="Cambria"/>
                      <w:color w:val="000000"/>
                      <w:szCs w:val="20"/>
                      <w:lang w:val="en-US"/>
                    </w:rPr>
                  </w:pPr>
                  <w:r w:rsidRPr="009A56E9">
                    <w:rPr>
                      <w:rFonts w:ascii="Cambria" w:hAnsi="Cambria"/>
                      <w:color w:val="000000"/>
                      <w:szCs w:val="20"/>
                      <w:lang w:val="en-US"/>
                    </w:rPr>
                    <w:t xml:space="preserve">a. lectures: 3 hours per week </w:t>
                  </w:r>
                </w:p>
                <w:p w:rsidR="0092732F" w:rsidRPr="009A56E9" w:rsidRDefault="0092732F" w:rsidP="0092732F">
                  <w:pPr>
                    <w:autoSpaceDE w:val="0"/>
                    <w:autoSpaceDN w:val="0"/>
                    <w:adjustRightInd w:val="0"/>
                    <w:rPr>
                      <w:rFonts w:ascii="Cambria" w:hAnsi="Cambria"/>
                      <w:color w:val="000000"/>
                      <w:szCs w:val="20"/>
                      <w:lang w:val="en-US"/>
                    </w:rPr>
                  </w:pPr>
                  <w:r w:rsidRPr="009A56E9">
                    <w:rPr>
                      <w:rFonts w:ascii="Cambria" w:hAnsi="Cambria"/>
                      <w:color w:val="000000"/>
                      <w:szCs w:val="20"/>
                      <w:lang w:val="en-US"/>
                    </w:rPr>
                    <w:t xml:space="preserve">b. students are required to prepare in advance of the lectures </w:t>
                  </w:r>
                </w:p>
                <w:p w:rsidR="00A84408" w:rsidRPr="0092732F" w:rsidRDefault="00A84408" w:rsidP="0092732F">
                  <w:pPr>
                    <w:pStyle w:val="ps1numbered"/>
                    <w:numPr>
                      <w:ilvl w:val="0"/>
                      <w:numId w:val="0"/>
                    </w:numPr>
                    <w:rPr>
                      <w:lang w:val="en-US"/>
                    </w:rPr>
                  </w:pPr>
                </w:p>
              </w:tc>
              <w:tc>
                <w:tcPr>
                  <w:tcW w:w="1584" w:type="dxa"/>
                  <w:shd w:val="clear" w:color="auto" w:fill="auto"/>
                </w:tcPr>
                <w:p w:rsidR="00A84408" w:rsidRPr="001F5501" w:rsidRDefault="00A84408" w:rsidP="0092732F">
                  <w:pPr>
                    <w:pStyle w:val="ps1numbered"/>
                    <w:numPr>
                      <w:ilvl w:val="0"/>
                      <w:numId w:val="0"/>
                    </w:numPr>
                    <w:rPr>
                      <w:lang w:val="tr-TR" w:bidi="ar-JO"/>
                    </w:rPr>
                  </w:pPr>
                  <w:r w:rsidRPr="001F5501">
                    <w:rPr>
                      <w:lang w:val="tr-TR" w:bidi="ar-JO"/>
                    </w:rPr>
                    <w:t xml:space="preserve">Yabancılar İçin Türkçe Dil Bilgisi: s. 66-102; </w:t>
                  </w:r>
                </w:p>
                <w:p w:rsidR="00A84408" w:rsidRPr="001F5501" w:rsidRDefault="00A84408" w:rsidP="0092732F">
                  <w:pPr>
                    <w:jc w:val="center"/>
                    <w:rPr>
                      <w:rFonts w:asciiTheme="majorHAnsi" w:hAnsiTheme="majorHAnsi" w:cstheme="majorBidi"/>
                      <w:sz w:val="22"/>
                      <w:lang w:val="tr-TR" w:bidi="ar-JO"/>
                    </w:rPr>
                  </w:pPr>
                </w:p>
                <w:p w:rsidR="00A84408" w:rsidRPr="001F5501" w:rsidRDefault="00A84408" w:rsidP="0092732F">
                  <w:pPr>
                    <w:pStyle w:val="ps1numbered"/>
                    <w:numPr>
                      <w:ilvl w:val="0"/>
                      <w:numId w:val="0"/>
                    </w:numPr>
                    <w:rPr>
                      <w:lang w:val="tr-TR" w:bidi="ar-JO"/>
                    </w:rPr>
                  </w:pPr>
                  <w:r w:rsidRPr="001F5501">
                    <w:rPr>
                      <w:lang w:val="tr-TR" w:bidi="ar-JO"/>
                    </w:rPr>
                    <w:t>Lâle Türkçe Dil Bilgisi</w:t>
                  </w:r>
                  <w:r w:rsidR="00605267">
                    <w:rPr>
                      <w:lang w:val="tr-TR" w:bidi="ar-JO"/>
                    </w:rPr>
                    <w:t xml:space="preserve"> 2</w:t>
                  </w:r>
                  <w:r w:rsidRPr="001F5501">
                    <w:rPr>
                      <w:lang w:val="tr-TR" w:bidi="ar-JO"/>
                    </w:rPr>
                    <w:t>, s. 44-54</w:t>
                  </w:r>
                </w:p>
                <w:p w:rsidR="00A84408" w:rsidRPr="001F5501" w:rsidRDefault="00A84408" w:rsidP="0092732F">
                  <w:pPr>
                    <w:jc w:val="center"/>
                    <w:rPr>
                      <w:rFonts w:asciiTheme="majorHAnsi" w:hAnsiTheme="majorHAnsi" w:cstheme="majorBidi"/>
                      <w:sz w:val="22"/>
                      <w:lang w:val="tr-TR" w:bidi="ar-JO"/>
                    </w:rPr>
                  </w:pPr>
                </w:p>
              </w:tc>
            </w:tr>
            <w:tr w:rsidR="00A84408" w:rsidRPr="00C63260" w:rsidTr="00BA4590">
              <w:trPr>
                <w:trHeight w:val="243"/>
              </w:trPr>
              <w:tc>
                <w:tcPr>
                  <w:tcW w:w="1584" w:type="dxa"/>
                  <w:shd w:val="clear" w:color="auto" w:fill="auto"/>
                </w:tcPr>
                <w:p w:rsidR="00A84408" w:rsidRPr="001F5501" w:rsidRDefault="00A84408" w:rsidP="0092732F">
                  <w:pPr>
                    <w:pStyle w:val="ps1numbered"/>
                    <w:numPr>
                      <w:ilvl w:val="0"/>
                      <w:numId w:val="0"/>
                    </w:numPr>
                    <w:rPr>
                      <w:lang w:bidi="ar-JO"/>
                    </w:rPr>
                  </w:pPr>
                  <w:proofErr w:type="spellStart"/>
                  <w:r w:rsidRPr="001F5501">
                    <w:rPr>
                      <w:lang w:bidi="ar-JO"/>
                    </w:rPr>
                    <w:t>Fiiller</w:t>
                  </w:r>
                  <w:proofErr w:type="spellEnd"/>
                  <w:r w:rsidRPr="001F5501">
                    <w:rPr>
                      <w:lang w:bidi="ar-JO"/>
                    </w:rPr>
                    <w:t xml:space="preserve">: </w:t>
                  </w:r>
                  <w:proofErr w:type="spellStart"/>
                  <w:r w:rsidRPr="001F5501">
                    <w:rPr>
                      <w:lang w:bidi="ar-JO"/>
                    </w:rPr>
                    <w:t>Basit</w:t>
                  </w:r>
                  <w:proofErr w:type="spellEnd"/>
                  <w:r w:rsidRPr="001F5501">
                    <w:rPr>
                      <w:lang w:bidi="ar-JO"/>
                    </w:rPr>
                    <w:t xml:space="preserve"> </w:t>
                  </w:r>
                  <w:proofErr w:type="spellStart"/>
                  <w:r w:rsidRPr="001F5501">
                    <w:rPr>
                      <w:lang w:bidi="ar-JO"/>
                    </w:rPr>
                    <w:t>Kipler</w:t>
                  </w:r>
                  <w:proofErr w:type="spellEnd"/>
                  <w:r w:rsidRPr="001F5501">
                    <w:rPr>
                      <w:lang w:bidi="ar-JO"/>
                    </w:rPr>
                    <w:t xml:space="preserve">.   </w:t>
                  </w:r>
                </w:p>
                <w:p w:rsidR="00A84408" w:rsidRPr="001F5501" w:rsidRDefault="00A84408" w:rsidP="0092732F">
                  <w:pPr>
                    <w:rPr>
                      <w:rFonts w:asciiTheme="majorHAnsi" w:hAnsiTheme="majorHAnsi"/>
                      <w:sz w:val="22"/>
                      <w:lang w:bidi="ar-AE"/>
                    </w:rPr>
                  </w:pPr>
                </w:p>
              </w:tc>
              <w:tc>
                <w:tcPr>
                  <w:tcW w:w="1584" w:type="dxa"/>
                  <w:shd w:val="clear" w:color="auto" w:fill="auto"/>
                </w:tcPr>
                <w:p w:rsidR="00A84408" w:rsidRPr="001F5501" w:rsidRDefault="00A84408" w:rsidP="0092732F">
                  <w:pPr>
                    <w:pStyle w:val="ps1numbered"/>
                    <w:numPr>
                      <w:ilvl w:val="0"/>
                      <w:numId w:val="0"/>
                    </w:numPr>
                    <w:rPr>
                      <w:lang w:bidi="ar-AE"/>
                    </w:rPr>
                  </w:pPr>
                  <w:r w:rsidRPr="001F5501">
                    <w:t>10.hafta</w:t>
                  </w:r>
                </w:p>
              </w:tc>
              <w:tc>
                <w:tcPr>
                  <w:tcW w:w="1584" w:type="dxa"/>
                  <w:shd w:val="clear" w:color="auto" w:fill="auto"/>
                </w:tcPr>
                <w:p w:rsidR="00A84408" w:rsidRPr="001F5501" w:rsidRDefault="00A84408" w:rsidP="0092732F">
                  <w:pPr>
                    <w:pStyle w:val="ps1numbered"/>
                    <w:numPr>
                      <w:ilvl w:val="0"/>
                      <w:numId w:val="0"/>
                    </w:numPr>
                  </w:pPr>
                  <w:proofErr w:type="spellStart"/>
                  <w:r w:rsidRPr="001F5501">
                    <w:t>Bagdagul</w:t>
                  </w:r>
                  <w:proofErr w:type="spellEnd"/>
                  <w:r w:rsidRPr="001F5501">
                    <w:t xml:space="preserve"> Musa</w:t>
                  </w:r>
                </w:p>
              </w:tc>
              <w:tc>
                <w:tcPr>
                  <w:tcW w:w="1584" w:type="dxa"/>
                  <w:shd w:val="clear" w:color="auto" w:fill="auto"/>
                </w:tcPr>
                <w:p w:rsidR="00A84408" w:rsidRPr="001F5501" w:rsidRDefault="0092732F" w:rsidP="0092732F">
                  <w:pPr>
                    <w:pStyle w:val="ps1numbered"/>
                    <w:numPr>
                      <w:ilvl w:val="0"/>
                      <w:numId w:val="0"/>
                    </w:numPr>
                  </w:pPr>
                  <w:r>
                    <w:t>B1, B2, B3, B5, B6, B7</w:t>
                  </w:r>
                </w:p>
              </w:tc>
              <w:tc>
                <w:tcPr>
                  <w:tcW w:w="1584" w:type="dxa"/>
                  <w:shd w:val="clear" w:color="auto" w:fill="auto"/>
                </w:tcPr>
                <w:p w:rsidR="0092732F" w:rsidRPr="009A56E9" w:rsidRDefault="0092732F" w:rsidP="0092732F">
                  <w:pPr>
                    <w:autoSpaceDE w:val="0"/>
                    <w:autoSpaceDN w:val="0"/>
                    <w:adjustRightInd w:val="0"/>
                    <w:spacing w:after="28"/>
                    <w:rPr>
                      <w:rFonts w:ascii="Cambria" w:hAnsi="Cambria"/>
                      <w:color w:val="000000"/>
                      <w:szCs w:val="20"/>
                      <w:lang w:val="en-US"/>
                    </w:rPr>
                  </w:pPr>
                  <w:r w:rsidRPr="009A56E9">
                    <w:rPr>
                      <w:rFonts w:ascii="Cambria" w:hAnsi="Cambria"/>
                      <w:color w:val="000000"/>
                      <w:szCs w:val="20"/>
                      <w:lang w:val="en-US"/>
                    </w:rPr>
                    <w:t xml:space="preserve">a. lectures: 3 hours per week </w:t>
                  </w:r>
                </w:p>
                <w:p w:rsidR="0092732F" w:rsidRPr="009A56E9" w:rsidRDefault="0092732F" w:rsidP="0092732F">
                  <w:pPr>
                    <w:autoSpaceDE w:val="0"/>
                    <w:autoSpaceDN w:val="0"/>
                    <w:adjustRightInd w:val="0"/>
                    <w:rPr>
                      <w:rFonts w:ascii="Cambria" w:hAnsi="Cambria"/>
                      <w:color w:val="000000"/>
                      <w:szCs w:val="20"/>
                      <w:lang w:val="en-US"/>
                    </w:rPr>
                  </w:pPr>
                  <w:r w:rsidRPr="009A56E9">
                    <w:rPr>
                      <w:rFonts w:ascii="Cambria" w:hAnsi="Cambria"/>
                      <w:color w:val="000000"/>
                      <w:szCs w:val="20"/>
                      <w:lang w:val="en-US"/>
                    </w:rPr>
                    <w:t xml:space="preserve">b. students are required to prepare in advance of the lectures </w:t>
                  </w:r>
                </w:p>
                <w:p w:rsidR="00A84408" w:rsidRPr="0092732F" w:rsidRDefault="00A84408" w:rsidP="0092732F">
                  <w:pPr>
                    <w:pStyle w:val="ps1numbered"/>
                    <w:numPr>
                      <w:ilvl w:val="0"/>
                      <w:numId w:val="0"/>
                    </w:numPr>
                    <w:rPr>
                      <w:lang w:val="en-US"/>
                    </w:rPr>
                  </w:pPr>
                </w:p>
              </w:tc>
              <w:tc>
                <w:tcPr>
                  <w:tcW w:w="1584" w:type="dxa"/>
                  <w:shd w:val="clear" w:color="auto" w:fill="auto"/>
                </w:tcPr>
                <w:p w:rsidR="00A84408" w:rsidRPr="001F5501" w:rsidRDefault="00A84408" w:rsidP="0092732F">
                  <w:pPr>
                    <w:pStyle w:val="ps1numbered"/>
                    <w:numPr>
                      <w:ilvl w:val="0"/>
                      <w:numId w:val="0"/>
                    </w:numPr>
                    <w:rPr>
                      <w:lang w:val="tr-TR" w:bidi="ar-JO"/>
                    </w:rPr>
                  </w:pPr>
                  <w:r w:rsidRPr="001F5501">
                    <w:rPr>
                      <w:lang w:val="tr-TR" w:bidi="ar-JO"/>
                    </w:rPr>
                    <w:t xml:space="preserve">Yabancılar İçin Türkçe Dil Bilgisi: s. 102-124;  </w:t>
                  </w:r>
                </w:p>
                <w:p w:rsidR="00A84408" w:rsidRPr="001F5501" w:rsidRDefault="00A84408" w:rsidP="0092732F">
                  <w:pPr>
                    <w:pStyle w:val="ps1numbered"/>
                    <w:numPr>
                      <w:ilvl w:val="0"/>
                      <w:numId w:val="0"/>
                    </w:numPr>
                    <w:rPr>
                      <w:lang w:val="tr-TR" w:bidi="ar-JO"/>
                    </w:rPr>
                  </w:pPr>
                  <w:r w:rsidRPr="001F5501">
                    <w:rPr>
                      <w:lang w:val="tr-TR" w:bidi="ar-JO"/>
                    </w:rPr>
                    <w:t>Lâle Türkçe Dil Bilgisi</w:t>
                  </w:r>
                  <w:r w:rsidR="00605267">
                    <w:rPr>
                      <w:lang w:val="tr-TR" w:bidi="ar-JO"/>
                    </w:rPr>
                    <w:t xml:space="preserve"> 2</w:t>
                  </w:r>
                  <w:r w:rsidRPr="001F5501">
                    <w:rPr>
                      <w:lang w:val="tr-TR" w:bidi="ar-JO"/>
                    </w:rPr>
                    <w:t>, s. 44-54</w:t>
                  </w:r>
                </w:p>
                <w:p w:rsidR="00A84408" w:rsidRPr="001F5501" w:rsidRDefault="00A84408" w:rsidP="0092732F">
                  <w:pPr>
                    <w:jc w:val="center"/>
                    <w:rPr>
                      <w:rFonts w:asciiTheme="majorHAnsi" w:hAnsiTheme="majorHAnsi"/>
                      <w:sz w:val="22"/>
                      <w:lang w:val="tr-TR" w:bidi="ar-JO"/>
                    </w:rPr>
                  </w:pPr>
                </w:p>
              </w:tc>
            </w:tr>
            <w:tr w:rsidR="00A84408" w:rsidRPr="001F5501" w:rsidTr="00BA4590">
              <w:trPr>
                <w:trHeight w:val="243"/>
              </w:trPr>
              <w:tc>
                <w:tcPr>
                  <w:tcW w:w="1584" w:type="dxa"/>
                  <w:shd w:val="clear" w:color="auto" w:fill="auto"/>
                </w:tcPr>
                <w:p w:rsidR="00A84408" w:rsidRPr="001F5501" w:rsidRDefault="00A84408" w:rsidP="0092732F">
                  <w:pPr>
                    <w:pStyle w:val="ps1numbered"/>
                    <w:numPr>
                      <w:ilvl w:val="0"/>
                      <w:numId w:val="0"/>
                    </w:numPr>
                    <w:rPr>
                      <w:lang w:val="fr-FR" w:bidi="ar-JO"/>
                    </w:rPr>
                  </w:pPr>
                  <w:proofErr w:type="spellStart"/>
                  <w:r w:rsidRPr="001F5501">
                    <w:rPr>
                      <w:lang w:val="fr-FR" w:bidi="ar-JO"/>
                    </w:rPr>
                    <w:t>Birleşik</w:t>
                  </w:r>
                  <w:proofErr w:type="spellEnd"/>
                  <w:r w:rsidRPr="001F5501">
                    <w:rPr>
                      <w:lang w:val="fr-FR" w:bidi="ar-JO"/>
                    </w:rPr>
                    <w:t xml:space="preserve"> </w:t>
                  </w:r>
                  <w:proofErr w:type="spellStart"/>
                  <w:r w:rsidRPr="001F5501">
                    <w:rPr>
                      <w:lang w:val="fr-FR" w:bidi="ar-JO"/>
                    </w:rPr>
                    <w:t>Zamanlarla</w:t>
                  </w:r>
                  <w:proofErr w:type="spellEnd"/>
                  <w:r w:rsidRPr="001F5501">
                    <w:rPr>
                      <w:lang w:val="fr-FR" w:bidi="ar-JO"/>
                    </w:rPr>
                    <w:t xml:space="preserve"> </w:t>
                  </w:r>
                  <w:proofErr w:type="spellStart"/>
                  <w:r w:rsidRPr="001F5501">
                    <w:rPr>
                      <w:lang w:val="fr-FR" w:bidi="ar-JO"/>
                    </w:rPr>
                    <w:t>ilgili</w:t>
                  </w:r>
                  <w:proofErr w:type="spellEnd"/>
                  <w:r w:rsidRPr="001F5501">
                    <w:rPr>
                      <w:lang w:val="fr-FR" w:bidi="ar-JO"/>
                    </w:rPr>
                    <w:t xml:space="preserve"> </w:t>
                  </w:r>
                  <w:proofErr w:type="spellStart"/>
                  <w:r w:rsidRPr="001F5501">
                    <w:rPr>
                      <w:lang w:val="fr-FR" w:bidi="ar-JO"/>
                    </w:rPr>
                    <w:t>genel</w:t>
                  </w:r>
                  <w:proofErr w:type="spellEnd"/>
                  <w:r w:rsidRPr="001F5501">
                    <w:rPr>
                      <w:lang w:val="fr-FR" w:bidi="ar-JO"/>
                    </w:rPr>
                    <w:t xml:space="preserve"> </w:t>
                  </w:r>
                  <w:proofErr w:type="spellStart"/>
                  <w:r w:rsidRPr="001F5501">
                    <w:rPr>
                      <w:lang w:val="fr-FR" w:bidi="ar-JO"/>
                    </w:rPr>
                    <w:t>bilgiler</w:t>
                  </w:r>
                  <w:proofErr w:type="spellEnd"/>
                  <w:r w:rsidRPr="001F5501">
                    <w:rPr>
                      <w:lang w:val="fr-FR" w:bidi="ar-JO"/>
                    </w:rPr>
                    <w:t xml:space="preserve">. </w:t>
                  </w:r>
                </w:p>
                <w:p w:rsidR="00A84408" w:rsidRPr="001F5501" w:rsidRDefault="00A84408" w:rsidP="0092732F">
                  <w:pPr>
                    <w:rPr>
                      <w:rFonts w:asciiTheme="majorHAnsi" w:hAnsiTheme="majorHAnsi"/>
                      <w:sz w:val="22"/>
                      <w:lang w:val="fr-FR" w:bidi="ar-AE"/>
                    </w:rPr>
                  </w:pPr>
                </w:p>
              </w:tc>
              <w:tc>
                <w:tcPr>
                  <w:tcW w:w="1584" w:type="dxa"/>
                  <w:shd w:val="clear" w:color="auto" w:fill="auto"/>
                </w:tcPr>
                <w:p w:rsidR="00A84408" w:rsidRPr="001F5501" w:rsidRDefault="00A84408" w:rsidP="0092732F">
                  <w:pPr>
                    <w:pStyle w:val="ps1numbered"/>
                    <w:numPr>
                      <w:ilvl w:val="0"/>
                      <w:numId w:val="0"/>
                    </w:numPr>
                    <w:rPr>
                      <w:lang w:bidi="ar-AE"/>
                    </w:rPr>
                  </w:pPr>
                  <w:r w:rsidRPr="001F5501">
                    <w:t>11.hafta</w:t>
                  </w:r>
                </w:p>
              </w:tc>
              <w:tc>
                <w:tcPr>
                  <w:tcW w:w="1584" w:type="dxa"/>
                  <w:shd w:val="clear" w:color="auto" w:fill="auto"/>
                </w:tcPr>
                <w:p w:rsidR="00A84408" w:rsidRPr="001F5501" w:rsidRDefault="00A84408" w:rsidP="0092732F">
                  <w:pPr>
                    <w:pStyle w:val="ps1numbered"/>
                    <w:numPr>
                      <w:ilvl w:val="0"/>
                      <w:numId w:val="0"/>
                    </w:numPr>
                  </w:pPr>
                  <w:proofErr w:type="spellStart"/>
                  <w:r w:rsidRPr="001F5501">
                    <w:t>Bagdagul</w:t>
                  </w:r>
                  <w:proofErr w:type="spellEnd"/>
                  <w:r w:rsidRPr="001F5501">
                    <w:t xml:space="preserve"> Musa</w:t>
                  </w:r>
                </w:p>
              </w:tc>
              <w:tc>
                <w:tcPr>
                  <w:tcW w:w="1584" w:type="dxa"/>
                  <w:shd w:val="clear" w:color="auto" w:fill="auto"/>
                </w:tcPr>
                <w:p w:rsidR="00A84408" w:rsidRPr="001F5501" w:rsidRDefault="0092732F" w:rsidP="0092732F">
                  <w:pPr>
                    <w:pStyle w:val="ps1numbered"/>
                    <w:numPr>
                      <w:ilvl w:val="0"/>
                      <w:numId w:val="0"/>
                    </w:numPr>
                  </w:pPr>
                  <w:r>
                    <w:t>B1, B2, B3, B5, B6, B7</w:t>
                  </w:r>
                </w:p>
              </w:tc>
              <w:tc>
                <w:tcPr>
                  <w:tcW w:w="1584" w:type="dxa"/>
                  <w:shd w:val="clear" w:color="auto" w:fill="auto"/>
                </w:tcPr>
                <w:p w:rsidR="0092732F" w:rsidRPr="009A56E9" w:rsidRDefault="0092732F" w:rsidP="0092732F">
                  <w:pPr>
                    <w:autoSpaceDE w:val="0"/>
                    <w:autoSpaceDN w:val="0"/>
                    <w:adjustRightInd w:val="0"/>
                    <w:spacing w:after="28"/>
                    <w:rPr>
                      <w:rFonts w:ascii="Cambria" w:hAnsi="Cambria"/>
                      <w:color w:val="000000"/>
                      <w:szCs w:val="20"/>
                      <w:lang w:val="en-US"/>
                    </w:rPr>
                  </w:pPr>
                  <w:r w:rsidRPr="009A56E9">
                    <w:rPr>
                      <w:rFonts w:ascii="Cambria" w:hAnsi="Cambria"/>
                      <w:color w:val="000000"/>
                      <w:szCs w:val="20"/>
                      <w:lang w:val="en-US"/>
                    </w:rPr>
                    <w:t xml:space="preserve">a. lectures: 3 hours per week </w:t>
                  </w:r>
                </w:p>
                <w:p w:rsidR="0092732F" w:rsidRPr="009A56E9" w:rsidRDefault="0092732F" w:rsidP="0092732F">
                  <w:pPr>
                    <w:autoSpaceDE w:val="0"/>
                    <w:autoSpaceDN w:val="0"/>
                    <w:adjustRightInd w:val="0"/>
                    <w:rPr>
                      <w:rFonts w:ascii="Cambria" w:hAnsi="Cambria"/>
                      <w:color w:val="000000"/>
                      <w:szCs w:val="20"/>
                      <w:lang w:val="en-US"/>
                    </w:rPr>
                  </w:pPr>
                  <w:r w:rsidRPr="009A56E9">
                    <w:rPr>
                      <w:rFonts w:ascii="Cambria" w:hAnsi="Cambria"/>
                      <w:color w:val="000000"/>
                      <w:szCs w:val="20"/>
                      <w:lang w:val="en-US"/>
                    </w:rPr>
                    <w:t xml:space="preserve">b. students are required to prepare in advance of the lectures </w:t>
                  </w:r>
                </w:p>
                <w:p w:rsidR="00A84408" w:rsidRPr="0092732F" w:rsidRDefault="00A84408" w:rsidP="0092732F">
                  <w:pPr>
                    <w:pStyle w:val="ps1numbered"/>
                    <w:numPr>
                      <w:ilvl w:val="0"/>
                      <w:numId w:val="0"/>
                    </w:numPr>
                    <w:rPr>
                      <w:lang w:val="en-US"/>
                    </w:rPr>
                  </w:pPr>
                </w:p>
              </w:tc>
              <w:tc>
                <w:tcPr>
                  <w:tcW w:w="1584" w:type="dxa"/>
                  <w:shd w:val="clear" w:color="auto" w:fill="auto"/>
                </w:tcPr>
                <w:p w:rsidR="00A84408" w:rsidRPr="001F5501" w:rsidRDefault="00A84408" w:rsidP="0092732F">
                  <w:pPr>
                    <w:pStyle w:val="ps1numbered"/>
                    <w:numPr>
                      <w:ilvl w:val="0"/>
                      <w:numId w:val="0"/>
                    </w:numPr>
                    <w:rPr>
                      <w:lang w:bidi="ar-JO"/>
                    </w:rPr>
                  </w:pPr>
                  <w:proofErr w:type="spellStart"/>
                  <w:r w:rsidRPr="001F5501">
                    <w:rPr>
                      <w:lang w:bidi="ar-JO"/>
                    </w:rPr>
                    <w:t>Yabancılar</w:t>
                  </w:r>
                  <w:proofErr w:type="spellEnd"/>
                  <w:r w:rsidRPr="001F5501">
                    <w:rPr>
                      <w:lang w:bidi="ar-JO"/>
                    </w:rPr>
                    <w:t xml:space="preserve"> </w:t>
                  </w:r>
                  <w:proofErr w:type="spellStart"/>
                  <w:r w:rsidRPr="001F5501">
                    <w:rPr>
                      <w:lang w:bidi="ar-JO"/>
                    </w:rPr>
                    <w:t>İçin</w:t>
                  </w:r>
                  <w:proofErr w:type="spellEnd"/>
                  <w:r w:rsidRPr="001F5501">
                    <w:rPr>
                      <w:lang w:bidi="ar-JO"/>
                    </w:rPr>
                    <w:t xml:space="preserve"> </w:t>
                  </w:r>
                  <w:proofErr w:type="spellStart"/>
                  <w:r w:rsidRPr="001F5501">
                    <w:rPr>
                      <w:lang w:bidi="ar-JO"/>
                    </w:rPr>
                    <w:t>Türkçe</w:t>
                  </w:r>
                  <w:proofErr w:type="spellEnd"/>
                  <w:r w:rsidRPr="001F5501">
                    <w:rPr>
                      <w:lang w:bidi="ar-JO"/>
                    </w:rPr>
                    <w:t xml:space="preserve"> </w:t>
                  </w:r>
                  <w:proofErr w:type="spellStart"/>
                  <w:r w:rsidRPr="001F5501">
                    <w:rPr>
                      <w:lang w:bidi="ar-JO"/>
                    </w:rPr>
                    <w:t>Dil</w:t>
                  </w:r>
                  <w:proofErr w:type="spellEnd"/>
                  <w:r w:rsidRPr="001F5501">
                    <w:rPr>
                      <w:lang w:bidi="ar-JO"/>
                    </w:rPr>
                    <w:t xml:space="preserve"> </w:t>
                  </w:r>
                  <w:proofErr w:type="spellStart"/>
                  <w:r w:rsidRPr="001F5501">
                    <w:rPr>
                      <w:lang w:bidi="ar-JO"/>
                    </w:rPr>
                    <w:t>Bilgisi</w:t>
                  </w:r>
                  <w:proofErr w:type="spellEnd"/>
                  <w:r w:rsidRPr="001F5501">
                    <w:rPr>
                      <w:lang w:bidi="ar-JO"/>
                    </w:rPr>
                    <w:t xml:space="preserve">: </w:t>
                  </w:r>
                  <w:proofErr w:type="spellStart"/>
                  <w:r w:rsidRPr="001F5501">
                    <w:rPr>
                      <w:lang w:bidi="ar-JO"/>
                    </w:rPr>
                    <w:t>ilgili</w:t>
                  </w:r>
                  <w:proofErr w:type="spellEnd"/>
                  <w:r w:rsidRPr="001F5501">
                    <w:rPr>
                      <w:lang w:bidi="ar-JO"/>
                    </w:rPr>
                    <w:t xml:space="preserve"> </w:t>
                  </w:r>
                  <w:proofErr w:type="spellStart"/>
                  <w:r w:rsidRPr="001F5501">
                    <w:rPr>
                      <w:lang w:bidi="ar-JO"/>
                    </w:rPr>
                    <w:t>sayfalar</w:t>
                  </w:r>
                  <w:proofErr w:type="spellEnd"/>
                </w:p>
                <w:p w:rsidR="00A84408" w:rsidRPr="001F5501" w:rsidRDefault="00A84408" w:rsidP="0092732F">
                  <w:pPr>
                    <w:pStyle w:val="ps1numbered"/>
                    <w:numPr>
                      <w:ilvl w:val="0"/>
                      <w:numId w:val="0"/>
                    </w:numPr>
                  </w:pPr>
                </w:p>
              </w:tc>
            </w:tr>
            <w:tr w:rsidR="00A84408" w:rsidRPr="001F5501" w:rsidTr="00BA4590">
              <w:trPr>
                <w:trHeight w:val="243"/>
              </w:trPr>
              <w:tc>
                <w:tcPr>
                  <w:tcW w:w="1584" w:type="dxa"/>
                  <w:shd w:val="clear" w:color="auto" w:fill="auto"/>
                </w:tcPr>
                <w:p w:rsidR="00A84408" w:rsidRPr="001F5501" w:rsidRDefault="00A84408" w:rsidP="0092732F">
                  <w:pPr>
                    <w:pStyle w:val="ps1numbered"/>
                    <w:numPr>
                      <w:ilvl w:val="0"/>
                      <w:numId w:val="0"/>
                    </w:numPr>
                  </w:pPr>
                  <w:proofErr w:type="spellStart"/>
                  <w:r w:rsidRPr="001F5501">
                    <w:rPr>
                      <w:lang w:bidi="ar-JO"/>
                    </w:rPr>
                    <w:t>Birleşik</w:t>
                  </w:r>
                  <w:proofErr w:type="spellEnd"/>
                  <w:r w:rsidRPr="001F5501">
                    <w:rPr>
                      <w:lang w:bidi="ar-JO"/>
                    </w:rPr>
                    <w:t xml:space="preserve"> </w:t>
                  </w:r>
                  <w:proofErr w:type="spellStart"/>
                  <w:r w:rsidRPr="001F5501">
                    <w:rPr>
                      <w:lang w:bidi="ar-JO"/>
                    </w:rPr>
                    <w:t>Zamanlar</w:t>
                  </w:r>
                  <w:proofErr w:type="spellEnd"/>
                  <w:r w:rsidRPr="001F5501">
                    <w:rPr>
                      <w:lang w:bidi="ar-JO"/>
                    </w:rPr>
                    <w:t xml:space="preserve">. </w:t>
                  </w:r>
                  <w:proofErr w:type="spellStart"/>
                  <w:r w:rsidRPr="001F5501">
                    <w:rPr>
                      <w:lang w:bidi="ar-JO"/>
                    </w:rPr>
                    <w:t>Hikâye</w:t>
                  </w:r>
                  <w:proofErr w:type="spellEnd"/>
                  <w:r w:rsidRPr="001F5501">
                    <w:rPr>
                      <w:lang w:bidi="ar-JO"/>
                    </w:rPr>
                    <w:t xml:space="preserve"> </w:t>
                  </w:r>
                  <w:proofErr w:type="spellStart"/>
                  <w:r w:rsidRPr="001F5501">
                    <w:rPr>
                      <w:lang w:bidi="ar-JO"/>
                    </w:rPr>
                    <w:t>Birleşik</w:t>
                  </w:r>
                  <w:proofErr w:type="spellEnd"/>
                  <w:r w:rsidRPr="001F5501">
                    <w:rPr>
                      <w:lang w:bidi="ar-JO"/>
                    </w:rPr>
                    <w:t xml:space="preserve"> </w:t>
                  </w:r>
                  <w:proofErr w:type="spellStart"/>
                  <w:r w:rsidRPr="001F5501">
                    <w:rPr>
                      <w:lang w:bidi="ar-JO"/>
                    </w:rPr>
                    <w:t>Zaman</w:t>
                  </w:r>
                  <w:proofErr w:type="spellEnd"/>
                  <w:r w:rsidRPr="001F5501">
                    <w:rPr>
                      <w:lang w:bidi="ar-JO"/>
                    </w:rPr>
                    <w:t>.</w:t>
                  </w:r>
                </w:p>
              </w:tc>
              <w:tc>
                <w:tcPr>
                  <w:tcW w:w="1584" w:type="dxa"/>
                  <w:shd w:val="clear" w:color="auto" w:fill="auto"/>
                </w:tcPr>
                <w:p w:rsidR="00A84408" w:rsidRPr="001F5501" w:rsidRDefault="00A84408" w:rsidP="0092732F">
                  <w:pPr>
                    <w:pStyle w:val="ps1numbered"/>
                    <w:numPr>
                      <w:ilvl w:val="0"/>
                      <w:numId w:val="0"/>
                    </w:numPr>
                    <w:rPr>
                      <w:lang w:bidi="ar-AE"/>
                    </w:rPr>
                  </w:pPr>
                  <w:r w:rsidRPr="001F5501">
                    <w:t>12.hafta</w:t>
                  </w:r>
                </w:p>
              </w:tc>
              <w:tc>
                <w:tcPr>
                  <w:tcW w:w="1584" w:type="dxa"/>
                  <w:shd w:val="clear" w:color="auto" w:fill="auto"/>
                </w:tcPr>
                <w:p w:rsidR="00A84408" w:rsidRPr="001F5501" w:rsidRDefault="00A84408" w:rsidP="0092732F">
                  <w:pPr>
                    <w:pStyle w:val="ps1numbered"/>
                    <w:numPr>
                      <w:ilvl w:val="0"/>
                      <w:numId w:val="0"/>
                    </w:numPr>
                  </w:pPr>
                  <w:proofErr w:type="spellStart"/>
                  <w:r w:rsidRPr="001F5501">
                    <w:t>Bagdagul</w:t>
                  </w:r>
                  <w:proofErr w:type="spellEnd"/>
                  <w:r w:rsidRPr="001F5501">
                    <w:t xml:space="preserve"> Musa</w:t>
                  </w:r>
                </w:p>
              </w:tc>
              <w:tc>
                <w:tcPr>
                  <w:tcW w:w="1584" w:type="dxa"/>
                  <w:shd w:val="clear" w:color="auto" w:fill="auto"/>
                </w:tcPr>
                <w:p w:rsidR="00A84408" w:rsidRPr="001F5501" w:rsidRDefault="0092732F" w:rsidP="0092732F">
                  <w:pPr>
                    <w:pStyle w:val="ps1numbered"/>
                    <w:numPr>
                      <w:ilvl w:val="0"/>
                      <w:numId w:val="0"/>
                    </w:numPr>
                  </w:pPr>
                  <w:r>
                    <w:t>B1, B2, B3, B5, B6, B7</w:t>
                  </w:r>
                </w:p>
              </w:tc>
              <w:tc>
                <w:tcPr>
                  <w:tcW w:w="1584" w:type="dxa"/>
                  <w:shd w:val="clear" w:color="auto" w:fill="auto"/>
                </w:tcPr>
                <w:p w:rsidR="0092732F" w:rsidRPr="009A56E9" w:rsidRDefault="0092732F" w:rsidP="0092732F">
                  <w:pPr>
                    <w:autoSpaceDE w:val="0"/>
                    <w:autoSpaceDN w:val="0"/>
                    <w:adjustRightInd w:val="0"/>
                    <w:spacing w:after="28"/>
                    <w:rPr>
                      <w:rFonts w:ascii="Cambria" w:hAnsi="Cambria"/>
                      <w:color w:val="000000"/>
                      <w:szCs w:val="20"/>
                      <w:lang w:val="en-US"/>
                    </w:rPr>
                  </w:pPr>
                  <w:r w:rsidRPr="009A56E9">
                    <w:rPr>
                      <w:rFonts w:ascii="Cambria" w:hAnsi="Cambria"/>
                      <w:color w:val="000000"/>
                      <w:szCs w:val="20"/>
                      <w:lang w:val="en-US"/>
                    </w:rPr>
                    <w:t xml:space="preserve">a. lectures: 3 hours per week </w:t>
                  </w:r>
                </w:p>
                <w:p w:rsidR="0092732F" w:rsidRPr="009A56E9" w:rsidRDefault="0092732F" w:rsidP="0092732F">
                  <w:pPr>
                    <w:autoSpaceDE w:val="0"/>
                    <w:autoSpaceDN w:val="0"/>
                    <w:adjustRightInd w:val="0"/>
                    <w:rPr>
                      <w:rFonts w:ascii="Cambria" w:hAnsi="Cambria"/>
                      <w:color w:val="000000"/>
                      <w:szCs w:val="20"/>
                      <w:lang w:val="en-US"/>
                    </w:rPr>
                  </w:pPr>
                  <w:r w:rsidRPr="009A56E9">
                    <w:rPr>
                      <w:rFonts w:ascii="Cambria" w:hAnsi="Cambria"/>
                      <w:color w:val="000000"/>
                      <w:szCs w:val="20"/>
                      <w:lang w:val="en-US"/>
                    </w:rPr>
                    <w:t xml:space="preserve">b. students are required to prepare in advance of the lectures </w:t>
                  </w:r>
                </w:p>
                <w:p w:rsidR="00A84408" w:rsidRPr="0092732F" w:rsidRDefault="00A84408" w:rsidP="0092732F">
                  <w:pPr>
                    <w:pStyle w:val="ps1numbered"/>
                    <w:numPr>
                      <w:ilvl w:val="0"/>
                      <w:numId w:val="0"/>
                    </w:numPr>
                    <w:rPr>
                      <w:lang w:val="en-US"/>
                    </w:rPr>
                  </w:pPr>
                </w:p>
              </w:tc>
              <w:tc>
                <w:tcPr>
                  <w:tcW w:w="1584" w:type="dxa"/>
                  <w:shd w:val="clear" w:color="auto" w:fill="auto"/>
                </w:tcPr>
                <w:p w:rsidR="00A84408" w:rsidRPr="001F5501" w:rsidRDefault="00A84408" w:rsidP="0092732F">
                  <w:pPr>
                    <w:pStyle w:val="ps1numbered"/>
                    <w:numPr>
                      <w:ilvl w:val="0"/>
                      <w:numId w:val="0"/>
                    </w:numPr>
                    <w:rPr>
                      <w:lang w:val="tr-TR" w:bidi="ar-JO"/>
                    </w:rPr>
                  </w:pPr>
                  <w:r w:rsidRPr="001F5501">
                    <w:rPr>
                      <w:lang w:val="tr-TR" w:bidi="ar-JO"/>
                    </w:rPr>
                    <w:t>Yabancılar İçin Türkçe Dil Bilgisi: s. 171-181</w:t>
                  </w:r>
                </w:p>
                <w:p w:rsidR="00A84408" w:rsidRPr="001F5501" w:rsidRDefault="00A84408" w:rsidP="0092732F">
                  <w:pPr>
                    <w:jc w:val="center"/>
                    <w:rPr>
                      <w:rFonts w:asciiTheme="majorHAnsi" w:hAnsiTheme="majorHAnsi" w:cstheme="majorBidi"/>
                      <w:sz w:val="22"/>
                      <w:lang w:bidi="ar-JO"/>
                    </w:rPr>
                  </w:pPr>
                </w:p>
              </w:tc>
            </w:tr>
            <w:tr w:rsidR="00A84408" w:rsidRPr="001F5501" w:rsidTr="00BA4590">
              <w:trPr>
                <w:trHeight w:val="243"/>
              </w:trPr>
              <w:tc>
                <w:tcPr>
                  <w:tcW w:w="1584" w:type="dxa"/>
                  <w:shd w:val="clear" w:color="auto" w:fill="auto"/>
                </w:tcPr>
                <w:p w:rsidR="00A84408" w:rsidRPr="001F5501" w:rsidRDefault="00A84408" w:rsidP="0092732F">
                  <w:pPr>
                    <w:pStyle w:val="ps1numbered"/>
                    <w:numPr>
                      <w:ilvl w:val="0"/>
                      <w:numId w:val="0"/>
                    </w:numPr>
                    <w:rPr>
                      <w:lang w:bidi="ar-AE"/>
                    </w:rPr>
                  </w:pPr>
                  <w:proofErr w:type="spellStart"/>
                  <w:r w:rsidRPr="001F5501">
                    <w:rPr>
                      <w:lang w:bidi="ar-JO"/>
                    </w:rPr>
                    <w:t>Birleşik</w:t>
                  </w:r>
                  <w:proofErr w:type="spellEnd"/>
                  <w:r w:rsidRPr="001F5501">
                    <w:rPr>
                      <w:lang w:bidi="ar-JO"/>
                    </w:rPr>
                    <w:t xml:space="preserve"> </w:t>
                  </w:r>
                  <w:proofErr w:type="spellStart"/>
                  <w:r w:rsidRPr="001F5501">
                    <w:rPr>
                      <w:lang w:bidi="ar-JO"/>
                    </w:rPr>
                    <w:t>Zamanlar</w:t>
                  </w:r>
                  <w:proofErr w:type="spellEnd"/>
                  <w:r w:rsidRPr="001F5501">
                    <w:rPr>
                      <w:lang w:bidi="ar-JO"/>
                    </w:rPr>
                    <w:t xml:space="preserve">. </w:t>
                  </w:r>
                  <w:proofErr w:type="spellStart"/>
                  <w:r w:rsidRPr="001F5501">
                    <w:rPr>
                      <w:lang w:bidi="ar-JO"/>
                    </w:rPr>
                    <w:t>Rivâyet</w:t>
                  </w:r>
                  <w:proofErr w:type="spellEnd"/>
                  <w:r w:rsidRPr="001F5501">
                    <w:rPr>
                      <w:lang w:bidi="ar-JO"/>
                    </w:rPr>
                    <w:t xml:space="preserve"> </w:t>
                  </w:r>
                  <w:proofErr w:type="spellStart"/>
                  <w:r w:rsidRPr="001F5501">
                    <w:rPr>
                      <w:lang w:bidi="ar-JO"/>
                    </w:rPr>
                    <w:t>Birleşik</w:t>
                  </w:r>
                  <w:proofErr w:type="spellEnd"/>
                  <w:r w:rsidRPr="001F5501">
                    <w:rPr>
                      <w:lang w:bidi="ar-JO"/>
                    </w:rPr>
                    <w:t xml:space="preserve"> </w:t>
                  </w:r>
                  <w:proofErr w:type="spellStart"/>
                  <w:r w:rsidRPr="001F5501">
                    <w:rPr>
                      <w:lang w:bidi="ar-JO"/>
                    </w:rPr>
                    <w:t>Zaman</w:t>
                  </w:r>
                  <w:proofErr w:type="spellEnd"/>
                </w:p>
              </w:tc>
              <w:tc>
                <w:tcPr>
                  <w:tcW w:w="1584" w:type="dxa"/>
                  <w:shd w:val="clear" w:color="auto" w:fill="auto"/>
                </w:tcPr>
                <w:p w:rsidR="00A84408" w:rsidRPr="001F5501" w:rsidRDefault="00A84408" w:rsidP="0092732F">
                  <w:pPr>
                    <w:pStyle w:val="ps1numbered"/>
                    <w:numPr>
                      <w:ilvl w:val="0"/>
                      <w:numId w:val="0"/>
                    </w:numPr>
                    <w:rPr>
                      <w:lang w:bidi="ar-AE"/>
                    </w:rPr>
                  </w:pPr>
                  <w:r w:rsidRPr="001F5501">
                    <w:t>13.hafta</w:t>
                  </w:r>
                </w:p>
              </w:tc>
              <w:tc>
                <w:tcPr>
                  <w:tcW w:w="1584" w:type="dxa"/>
                  <w:shd w:val="clear" w:color="auto" w:fill="auto"/>
                </w:tcPr>
                <w:p w:rsidR="00A84408" w:rsidRPr="001F5501" w:rsidRDefault="00A84408" w:rsidP="0092732F">
                  <w:pPr>
                    <w:pStyle w:val="ps1numbered"/>
                    <w:numPr>
                      <w:ilvl w:val="0"/>
                      <w:numId w:val="0"/>
                    </w:numPr>
                  </w:pPr>
                  <w:proofErr w:type="spellStart"/>
                  <w:r w:rsidRPr="001F5501">
                    <w:t>Bagdagul</w:t>
                  </w:r>
                  <w:proofErr w:type="spellEnd"/>
                  <w:r w:rsidRPr="001F5501">
                    <w:t xml:space="preserve"> Musa</w:t>
                  </w:r>
                </w:p>
              </w:tc>
              <w:tc>
                <w:tcPr>
                  <w:tcW w:w="1584" w:type="dxa"/>
                  <w:shd w:val="clear" w:color="auto" w:fill="auto"/>
                </w:tcPr>
                <w:p w:rsidR="00A84408" w:rsidRPr="001F5501" w:rsidRDefault="0092732F" w:rsidP="0092732F">
                  <w:pPr>
                    <w:pStyle w:val="ps1numbered"/>
                    <w:numPr>
                      <w:ilvl w:val="0"/>
                      <w:numId w:val="0"/>
                    </w:numPr>
                  </w:pPr>
                  <w:r>
                    <w:t>B1, B2, B3, B5, B6, B7</w:t>
                  </w:r>
                </w:p>
              </w:tc>
              <w:tc>
                <w:tcPr>
                  <w:tcW w:w="1584" w:type="dxa"/>
                  <w:shd w:val="clear" w:color="auto" w:fill="auto"/>
                </w:tcPr>
                <w:p w:rsidR="0092732F" w:rsidRPr="009A56E9" w:rsidRDefault="0092732F" w:rsidP="0092732F">
                  <w:pPr>
                    <w:autoSpaceDE w:val="0"/>
                    <w:autoSpaceDN w:val="0"/>
                    <w:adjustRightInd w:val="0"/>
                    <w:spacing w:after="28"/>
                    <w:rPr>
                      <w:rFonts w:ascii="Cambria" w:hAnsi="Cambria"/>
                      <w:color w:val="000000"/>
                      <w:szCs w:val="20"/>
                      <w:lang w:val="en-US"/>
                    </w:rPr>
                  </w:pPr>
                  <w:r w:rsidRPr="009A56E9">
                    <w:rPr>
                      <w:rFonts w:ascii="Cambria" w:hAnsi="Cambria"/>
                      <w:color w:val="000000"/>
                      <w:szCs w:val="20"/>
                      <w:lang w:val="en-US"/>
                    </w:rPr>
                    <w:t xml:space="preserve">a. lectures: 3 hours per week </w:t>
                  </w:r>
                </w:p>
                <w:p w:rsidR="0092732F" w:rsidRPr="009A56E9" w:rsidRDefault="0092732F" w:rsidP="0092732F">
                  <w:pPr>
                    <w:autoSpaceDE w:val="0"/>
                    <w:autoSpaceDN w:val="0"/>
                    <w:adjustRightInd w:val="0"/>
                    <w:rPr>
                      <w:rFonts w:ascii="Cambria" w:hAnsi="Cambria"/>
                      <w:color w:val="000000"/>
                      <w:szCs w:val="20"/>
                      <w:lang w:val="en-US"/>
                    </w:rPr>
                  </w:pPr>
                  <w:r w:rsidRPr="009A56E9">
                    <w:rPr>
                      <w:rFonts w:ascii="Cambria" w:hAnsi="Cambria"/>
                      <w:color w:val="000000"/>
                      <w:szCs w:val="20"/>
                      <w:lang w:val="en-US"/>
                    </w:rPr>
                    <w:t xml:space="preserve">b. students are required to prepare in advance of the lectures </w:t>
                  </w:r>
                </w:p>
                <w:p w:rsidR="00A84408" w:rsidRPr="0092732F" w:rsidRDefault="00A84408" w:rsidP="0092732F">
                  <w:pPr>
                    <w:pStyle w:val="ps1numbered"/>
                    <w:numPr>
                      <w:ilvl w:val="0"/>
                      <w:numId w:val="0"/>
                    </w:numPr>
                    <w:rPr>
                      <w:lang w:val="en-US"/>
                    </w:rPr>
                  </w:pPr>
                </w:p>
              </w:tc>
              <w:tc>
                <w:tcPr>
                  <w:tcW w:w="1584" w:type="dxa"/>
                  <w:shd w:val="clear" w:color="auto" w:fill="auto"/>
                </w:tcPr>
                <w:p w:rsidR="00A84408" w:rsidRPr="001F5501" w:rsidRDefault="00A84408" w:rsidP="0092732F">
                  <w:pPr>
                    <w:pStyle w:val="ps1numbered"/>
                    <w:numPr>
                      <w:ilvl w:val="0"/>
                      <w:numId w:val="0"/>
                    </w:numPr>
                    <w:rPr>
                      <w:lang w:val="tr-TR" w:bidi="ar-JO"/>
                    </w:rPr>
                  </w:pPr>
                  <w:r w:rsidRPr="001F5501">
                    <w:rPr>
                      <w:lang w:val="tr-TR" w:bidi="ar-JO"/>
                    </w:rPr>
                    <w:t>Yabancılar İçin Türkçe Dilbilgisi: s. 182 – 191</w:t>
                  </w:r>
                </w:p>
                <w:p w:rsidR="00A84408" w:rsidRPr="001F5501" w:rsidRDefault="00A84408" w:rsidP="0092732F">
                  <w:pPr>
                    <w:jc w:val="center"/>
                    <w:rPr>
                      <w:rFonts w:asciiTheme="majorHAnsi" w:hAnsiTheme="majorHAnsi" w:cstheme="majorBidi"/>
                      <w:sz w:val="22"/>
                      <w:lang w:bidi="ar-JO"/>
                    </w:rPr>
                  </w:pPr>
                </w:p>
              </w:tc>
            </w:tr>
            <w:tr w:rsidR="00A84408" w:rsidRPr="001F5501" w:rsidTr="00BA4590">
              <w:trPr>
                <w:trHeight w:val="243"/>
              </w:trPr>
              <w:tc>
                <w:tcPr>
                  <w:tcW w:w="1584" w:type="dxa"/>
                  <w:shd w:val="clear" w:color="auto" w:fill="auto"/>
                </w:tcPr>
                <w:p w:rsidR="00A84408" w:rsidRPr="001F5501" w:rsidRDefault="00A84408" w:rsidP="0092732F">
                  <w:pPr>
                    <w:pStyle w:val="ps1numbered"/>
                    <w:numPr>
                      <w:ilvl w:val="0"/>
                      <w:numId w:val="0"/>
                    </w:numPr>
                    <w:rPr>
                      <w:lang w:bidi="ar-JO"/>
                    </w:rPr>
                  </w:pPr>
                  <w:proofErr w:type="spellStart"/>
                  <w:r w:rsidRPr="001F5501">
                    <w:rPr>
                      <w:lang w:bidi="ar-JO"/>
                    </w:rPr>
                    <w:t>Birleşik</w:t>
                  </w:r>
                  <w:proofErr w:type="spellEnd"/>
                  <w:r w:rsidRPr="001F5501">
                    <w:rPr>
                      <w:lang w:bidi="ar-JO"/>
                    </w:rPr>
                    <w:t xml:space="preserve"> </w:t>
                  </w:r>
                  <w:proofErr w:type="spellStart"/>
                  <w:r w:rsidRPr="001F5501">
                    <w:rPr>
                      <w:lang w:bidi="ar-JO"/>
                    </w:rPr>
                    <w:t>Zamanlar</w:t>
                  </w:r>
                  <w:proofErr w:type="spellEnd"/>
                  <w:r w:rsidRPr="001F5501">
                    <w:rPr>
                      <w:lang w:bidi="ar-JO"/>
                    </w:rPr>
                    <w:t xml:space="preserve">. </w:t>
                  </w:r>
                  <w:proofErr w:type="spellStart"/>
                  <w:r w:rsidRPr="001F5501">
                    <w:rPr>
                      <w:lang w:bidi="ar-JO"/>
                    </w:rPr>
                    <w:lastRenderedPageBreak/>
                    <w:t>Şart</w:t>
                  </w:r>
                  <w:proofErr w:type="spellEnd"/>
                  <w:r w:rsidRPr="001F5501">
                    <w:rPr>
                      <w:lang w:bidi="ar-JO"/>
                    </w:rPr>
                    <w:t xml:space="preserve"> </w:t>
                  </w:r>
                  <w:proofErr w:type="spellStart"/>
                  <w:r w:rsidRPr="001F5501">
                    <w:rPr>
                      <w:lang w:bidi="ar-JO"/>
                    </w:rPr>
                    <w:t>Birleşik</w:t>
                  </w:r>
                  <w:proofErr w:type="spellEnd"/>
                  <w:r w:rsidRPr="001F5501">
                    <w:rPr>
                      <w:lang w:bidi="ar-JO"/>
                    </w:rPr>
                    <w:t xml:space="preserve"> </w:t>
                  </w:r>
                  <w:proofErr w:type="spellStart"/>
                  <w:r w:rsidRPr="001F5501">
                    <w:rPr>
                      <w:lang w:bidi="ar-JO"/>
                    </w:rPr>
                    <w:t>Zaman</w:t>
                  </w:r>
                  <w:proofErr w:type="spellEnd"/>
                </w:p>
                <w:p w:rsidR="00A84408" w:rsidRPr="001F5501" w:rsidRDefault="00A84408" w:rsidP="0092732F">
                  <w:pPr>
                    <w:rPr>
                      <w:rFonts w:asciiTheme="majorHAnsi" w:hAnsiTheme="majorHAnsi"/>
                      <w:sz w:val="22"/>
                      <w:lang w:bidi="ar-AE"/>
                    </w:rPr>
                  </w:pPr>
                </w:p>
                <w:p w:rsidR="00A84408" w:rsidRPr="0092732F" w:rsidRDefault="00A84408" w:rsidP="0092732F">
                  <w:pPr>
                    <w:pStyle w:val="ps1numbered"/>
                    <w:numPr>
                      <w:ilvl w:val="0"/>
                      <w:numId w:val="0"/>
                    </w:numPr>
                    <w:rPr>
                      <w:b/>
                      <w:bCs/>
                      <w:lang w:val="tr-TR" w:bidi="ar-AE"/>
                    </w:rPr>
                  </w:pPr>
                  <w:proofErr w:type="spellStart"/>
                  <w:r w:rsidRPr="0092732F">
                    <w:rPr>
                      <w:b/>
                      <w:bCs/>
                      <w:lang w:bidi="ar-JO"/>
                    </w:rPr>
                    <w:t>Ödevlerin</w:t>
                  </w:r>
                  <w:proofErr w:type="spellEnd"/>
                  <w:r w:rsidRPr="0092732F">
                    <w:rPr>
                      <w:b/>
                      <w:bCs/>
                      <w:lang w:bidi="ar-JO"/>
                    </w:rPr>
                    <w:t xml:space="preserve"> </w:t>
                  </w:r>
                  <w:r w:rsidRPr="0092732F">
                    <w:rPr>
                      <w:b/>
                      <w:bCs/>
                      <w:lang w:val="tr-TR" w:bidi="ar-JO"/>
                    </w:rPr>
                    <w:t>Teslimi (2)</w:t>
                  </w:r>
                  <w:r w:rsidRPr="0092732F">
                    <w:rPr>
                      <w:b/>
                      <w:bCs/>
                      <w:lang w:bidi="ar-JO"/>
                    </w:rPr>
                    <w:t xml:space="preserve"> </w:t>
                  </w:r>
                  <w:r w:rsidR="005559B3" w:rsidRPr="0092732F">
                    <w:rPr>
                      <w:b/>
                      <w:bCs/>
                      <w:lang w:bidi="ar-JO"/>
                    </w:rPr>
                    <w:t>31</w:t>
                  </w:r>
                  <w:r w:rsidRPr="0092732F">
                    <w:rPr>
                      <w:b/>
                      <w:bCs/>
                      <w:lang w:bidi="ar-JO"/>
                    </w:rPr>
                    <w:t>.12.201</w:t>
                  </w:r>
                  <w:r w:rsidR="001F5501" w:rsidRPr="0092732F">
                    <w:rPr>
                      <w:b/>
                      <w:bCs/>
                      <w:lang w:bidi="ar-JO"/>
                    </w:rPr>
                    <w:t>5</w:t>
                  </w:r>
                  <w:r w:rsidRPr="0092732F">
                    <w:rPr>
                      <w:b/>
                      <w:bCs/>
                      <w:lang w:bidi="ar-JO"/>
                    </w:rPr>
                    <w:t xml:space="preserve">  </w:t>
                  </w:r>
                </w:p>
              </w:tc>
              <w:tc>
                <w:tcPr>
                  <w:tcW w:w="1584" w:type="dxa"/>
                  <w:shd w:val="clear" w:color="auto" w:fill="auto"/>
                </w:tcPr>
                <w:p w:rsidR="00A84408" w:rsidRPr="001F5501" w:rsidRDefault="00A84408" w:rsidP="0092732F">
                  <w:pPr>
                    <w:pStyle w:val="ps1numbered"/>
                    <w:numPr>
                      <w:ilvl w:val="0"/>
                      <w:numId w:val="0"/>
                    </w:numPr>
                    <w:rPr>
                      <w:lang w:bidi="ar-AE"/>
                    </w:rPr>
                  </w:pPr>
                  <w:r w:rsidRPr="001F5501">
                    <w:lastRenderedPageBreak/>
                    <w:t>14.hafta</w:t>
                  </w:r>
                </w:p>
              </w:tc>
              <w:tc>
                <w:tcPr>
                  <w:tcW w:w="1584" w:type="dxa"/>
                  <w:shd w:val="clear" w:color="auto" w:fill="auto"/>
                </w:tcPr>
                <w:p w:rsidR="00A84408" w:rsidRPr="001F5501" w:rsidRDefault="00A84408" w:rsidP="0092732F">
                  <w:pPr>
                    <w:pStyle w:val="ps1numbered"/>
                    <w:numPr>
                      <w:ilvl w:val="0"/>
                      <w:numId w:val="0"/>
                    </w:numPr>
                  </w:pPr>
                  <w:proofErr w:type="spellStart"/>
                  <w:r w:rsidRPr="001F5501">
                    <w:t>Bagdagul</w:t>
                  </w:r>
                  <w:proofErr w:type="spellEnd"/>
                  <w:r w:rsidRPr="001F5501">
                    <w:t xml:space="preserve"> Musa</w:t>
                  </w:r>
                </w:p>
              </w:tc>
              <w:tc>
                <w:tcPr>
                  <w:tcW w:w="1584" w:type="dxa"/>
                  <w:shd w:val="clear" w:color="auto" w:fill="auto"/>
                </w:tcPr>
                <w:p w:rsidR="00A84408" w:rsidRPr="001F5501" w:rsidRDefault="0092732F" w:rsidP="0092732F">
                  <w:pPr>
                    <w:pStyle w:val="ps1numbered"/>
                    <w:numPr>
                      <w:ilvl w:val="0"/>
                      <w:numId w:val="0"/>
                    </w:numPr>
                  </w:pPr>
                  <w:r>
                    <w:t>B1, B2, B3, B5, B6, B7</w:t>
                  </w:r>
                </w:p>
              </w:tc>
              <w:tc>
                <w:tcPr>
                  <w:tcW w:w="1584" w:type="dxa"/>
                  <w:shd w:val="clear" w:color="auto" w:fill="auto"/>
                </w:tcPr>
                <w:p w:rsidR="0092732F" w:rsidRPr="009A56E9" w:rsidRDefault="0092732F" w:rsidP="0092732F">
                  <w:pPr>
                    <w:autoSpaceDE w:val="0"/>
                    <w:autoSpaceDN w:val="0"/>
                    <w:adjustRightInd w:val="0"/>
                    <w:spacing w:after="28"/>
                    <w:rPr>
                      <w:rFonts w:ascii="Cambria" w:hAnsi="Cambria"/>
                      <w:color w:val="000000"/>
                      <w:szCs w:val="20"/>
                      <w:lang w:val="en-US"/>
                    </w:rPr>
                  </w:pPr>
                  <w:r w:rsidRPr="009A56E9">
                    <w:rPr>
                      <w:rFonts w:ascii="Cambria" w:hAnsi="Cambria"/>
                      <w:color w:val="000000"/>
                      <w:szCs w:val="20"/>
                      <w:lang w:val="en-US"/>
                    </w:rPr>
                    <w:t xml:space="preserve">a. lectures: 3 hours per week </w:t>
                  </w:r>
                </w:p>
                <w:p w:rsidR="0092732F" w:rsidRPr="009A56E9" w:rsidRDefault="0092732F" w:rsidP="0092732F">
                  <w:pPr>
                    <w:autoSpaceDE w:val="0"/>
                    <w:autoSpaceDN w:val="0"/>
                    <w:adjustRightInd w:val="0"/>
                    <w:rPr>
                      <w:rFonts w:ascii="Cambria" w:hAnsi="Cambria"/>
                      <w:color w:val="000000"/>
                      <w:szCs w:val="20"/>
                      <w:lang w:val="en-US"/>
                    </w:rPr>
                  </w:pPr>
                  <w:r w:rsidRPr="009A56E9">
                    <w:rPr>
                      <w:rFonts w:ascii="Cambria" w:hAnsi="Cambria"/>
                      <w:color w:val="000000"/>
                      <w:szCs w:val="20"/>
                      <w:lang w:val="en-US"/>
                    </w:rPr>
                    <w:lastRenderedPageBreak/>
                    <w:t xml:space="preserve">b. students are required to prepare in advance of the lectures </w:t>
                  </w:r>
                </w:p>
                <w:p w:rsidR="00A84408" w:rsidRPr="0092732F" w:rsidRDefault="0092732F" w:rsidP="0092732F">
                  <w:pPr>
                    <w:pStyle w:val="ps1numbered"/>
                    <w:numPr>
                      <w:ilvl w:val="0"/>
                      <w:numId w:val="0"/>
                    </w:numPr>
                    <w:rPr>
                      <w:lang w:val="en-US"/>
                    </w:rPr>
                  </w:pPr>
                  <w:r>
                    <w:rPr>
                      <w:lang w:val="en-US"/>
                    </w:rPr>
                    <w:t>c) assignments</w:t>
                  </w:r>
                </w:p>
              </w:tc>
              <w:tc>
                <w:tcPr>
                  <w:tcW w:w="1584" w:type="dxa"/>
                  <w:shd w:val="clear" w:color="auto" w:fill="auto"/>
                </w:tcPr>
                <w:p w:rsidR="00A84408" w:rsidRPr="001F5501" w:rsidRDefault="00A84408" w:rsidP="0092732F">
                  <w:pPr>
                    <w:pStyle w:val="ps1numbered"/>
                    <w:numPr>
                      <w:ilvl w:val="0"/>
                      <w:numId w:val="0"/>
                    </w:numPr>
                    <w:rPr>
                      <w:rFonts w:cstheme="majorBidi"/>
                      <w:lang w:val="tr-TR" w:bidi="ar-JO"/>
                    </w:rPr>
                  </w:pPr>
                  <w:r w:rsidRPr="001F5501">
                    <w:rPr>
                      <w:lang w:val="tr-TR" w:bidi="ar-JO"/>
                    </w:rPr>
                    <w:lastRenderedPageBreak/>
                    <w:t xml:space="preserve">Yabancılar İçin Türkçe </w:t>
                  </w:r>
                  <w:r w:rsidRPr="001F5501">
                    <w:rPr>
                      <w:lang w:val="tr-TR" w:bidi="ar-JO"/>
                    </w:rPr>
                    <w:lastRenderedPageBreak/>
                    <w:t>Dilbilgisi: s. 191 - 201</w:t>
                  </w:r>
                </w:p>
              </w:tc>
            </w:tr>
            <w:tr w:rsidR="00A84408" w:rsidRPr="001F5501" w:rsidTr="00BA4590">
              <w:trPr>
                <w:trHeight w:val="243"/>
              </w:trPr>
              <w:tc>
                <w:tcPr>
                  <w:tcW w:w="1584" w:type="dxa"/>
                  <w:shd w:val="clear" w:color="auto" w:fill="auto"/>
                </w:tcPr>
                <w:p w:rsidR="00A84408" w:rsidRPr="001F5501" w:rsidRDefault="00A84408" w:rsidP="0092732F">
                  <w:pPr>
                    <w:pStyle w:val="ps1numbered"/>
                    <w:numPr>
                      <w:ilvl w:val="0"/>
                      <w:numId w:val="0"/>
                    </w:numPr>
                    <w:rPr>
                      <w:lang w:bidi="ar-AE"/>
                    </w:rPr>
                  </w:pPr>
                  <w:proofErr w:type="spellStart"/>
                  <w:r w:rsidRPr="001F5501">
                    <w:rPr>
                      <w:lang w:bidi="ar-JO"/>
                    </w:rPr>
                    <w:lastRenderedPageBreak/>
                    <w:t>Birleşik</w:t>
                  </w:r>
                  <w:proofErr w:type="spellEnd"/>
                  <w:r w:rsidRPr="001F5501">
                    <w:rPr>
                      <w:lang w:bidi="ar-JO"/>
                    </w:rPr>
                    <w:t xml:space="preserve"> </w:t>
                  </w:r>
                  <w:proofErr w:type="spellStart"/>
                  <w:r w:rsidRPr="001F5501">
                    <w:rPr>
                      <w:lang w:bidi="ar-JO"/>
                    </w:rPr>
                    <w:t>Zamanların</w:t>
                  </w:r>
                  <w:proofErr w:type="spellEnd"/>
                  <w:r w:rsidRPr="001F5501">
                    <w:rPr>
                      <w:lang w:bidi="ar-JO"/>
                    </w:rPr>
                    <w:t xml:space="preserve"> </w:t>
                  </w:r>
                  <w:proofErr w:type="spellStart"/>
                  <w:r w:rsidRPr="001F5501">
                    <w:rPr>
                      <w:lang w:bidi="ar-JO"/>
                    </w:rPr>
                    <w:t>tekrarı</w:t>
                  </w:r>
                  <w:proofErr w:type="spellEnd"/>
                  <w:r w:rsidRPr="001F5501">
                    <w:rPr>
                      <w:lang w:bidi="ar-JO"/>
                    </w:rPr>
                    <w:t xml:space="preserve"> </w:t>
                  </w:r>
                  <w:proofErr w:type="spellStart"/>
                  <w:r w:rsidRPr="001F5501">
                    <w:rPr>
                      <w:lang w:bidi="ar-JO"/>
                    </w:rPr>
                    <w:t>ve</w:t>
                  </w:r>
                  <w:proofErr w:type="spellEnd"/>
                  <w:r w:rsidRPr="001F5501">
                    <w:rPr>
                      <w:lang w:bidi="ar-JO"/>
                    </w:rPr>
                    <w:t xml:space="preserve"> </w:t>
                  </w:r>
                  <w:proofErr w:type="spellStart"/>
                  <w:r w:rsidRPr="001F5501">
                    <w:rPr>
                      <w:lang w:bidi="ar-JO"/>
                    </w:rPr>
                    <w:t>pekiştirilmesi</w:t>
                  </w:r>
                  <w:proofErr w:type="spellEnd"/>
                </w:p>
              </w:tc>
              <w:tc>
                <w:tcPr>
                  <w:tcW w:w="1584" w:type="dxa"/>
                  <w:shd w:val="clear" w:color="auto" w:fill="auto"/>
                </w:tcPr>
                <w:p w:rsidR="00A84408" w:rsidRPr="001F5501" w:rsidRDefault="00A84408" w:rsidP="0092732F">
                  <w:pPr>
                    <w:pStyle w:val="ps1numbered"/>
                    <w:numPr>
                      <w:ilvl w:val="0"/>
                      <w:numId w:val="0"/>
                    </w:numPr>
                    <w:rPr>
                      <w:lang w:bidi="ar-AE"/>
                    </w:rPr>
                  </w:pPr>
                  <w:r w:rsidRPr="001F5501">
                    <w:t>15.hafta</w:t>
                  </w:r>
                </w:p>
              </w:tc>
              <w:tc>
                <w:tcPr>
                  <w:tcW w:w="1584" w:type="dxa"/>
                  <w:shd w:val="clear" w:color="auto" w:fill="auto"/>
                </w:tcPr>
                <w:p w:rsidR="00A84408" w:rsidRPr="001F5501" w:rsidRDefault="00A84408" w:rsidP="0092732F">
                  <w:pPr>
                    <w:pStyle w:val="ps1numbered"/>
                    <w:numPr>
                      <w:ilvl w:val="0"/>
                      <w:numId w:val="0"/>
                    </w:numPr>
                  </w:pPr>
                  <w:proofErr w:type="spellStart"/>
                  <w:r w:rsidRPr="001F5501">
                    <w:t>Bagdagul</w:t>
                  </w:r>
                  <w:proofErr w:type="spellEnd"/>
                  <w:r w:rsidRPr="001F5501">
                    <w:t xml:space="preserve"> Musa</w:t>
                  </w:r>
                </w:p>
              </w:tc>
              <w:tc>
                <w:tcPr>
                  <w:tcW w:w="1584" w:type="dxa"/>
                  <w:shd w:val="clear" w:color="auto" w:fill="auto"/>
                </w:tcPr>
                <w:p w:rsidR="00A84408" w:rsidRPr="001F5501" w:rsidRDefault="0092732F" w:rsidP="0092732F">
                  <w:pPr>
                    <w:pStyle w:val="ps1numbered"/>
                    <w:numPr>
                      <w:ilvl w:val="0"/>
                      <w:numId w:val="0"/>
                    </w:numPr>
                  </w:pPr>
                  <w:r>
                    <w:t>B1, B2, B3, B5, B6, B7</w:t>
                  </w:r>
                </w:p>
              </w:tc>
              <w:tc>
                <w:tcPr>
                  <w:tcW w:w="1584" w:type="dxa"/>
                  <w:shd w:val="clear" w:color="auto" w:fill="auto"/>
                </w:tcPr>
                <w:p w:rsidR="0092732F" w:rsidRPr="009A56E9" w:rsidRDefault="0092732F" w:rsidP="0092732F">
                  <w:pPr>
                    <w:autoSpaceDE w:val="0"/>
                    <w:autoSpaceDN w:val="0"/>
                    <w:adjustRightInd w:val="0"/>
                    <w:spacing w:after="28"/>
                    <w:rPr>
                      <w:rFonts w:ascii="Cambria" w:hAnsi="Cambria"/>
                      <w:color w:val="000000"/>
                      <w:szCs w:val="20"/>
                      <w:lang w:val="en-US"/>
                    </w:rPr>
                  </w:pPr>
                  <w:r w:rsidRPr="009A56E9">
                    <w:rPr>
                      <w:rFonts w:ascii="Cambria" w:hAnsi="Cambria"/>
                      <w:color w:val="000000"/>
                      <w:szCs w:val="20"/>
                      <w:lang w:val="en-US"/>
                    </w:rPr>
                    <w:t xml:space="preserve">a. lectures: 3 hours per week </w:t>
                  </w:r>
                </w:p>
                <w:p w:rsidR="0092732F" w:rsidRPr="009A56E9" w:rsidRDefault="0092732F" w:rsidP="0092732F">
                  <w:pPr>
                    <w:autoSpaceDE w:val="0"/>
                    <w:autoSpaceDN w:val="0"/>
                    <w:adjustRightInd w:val="0"/>
                    <w:rPr>
                      <w:rFonts w:ascii="Cambria" w:hAnsi="Cambria"/>
                      <w:color w:val="000000"/>
                      <w:szCs w:val="20"/>
                      <w:lang w:val="en-US"/>
                    </w:rPr>
                  </w:pPr>
                  <w:r w:rsidRPr="009A56E9">
                    <w:rPr>
                      <w:rFonts w:ascii="Cambria" w:hAnsi="Cambria"/>
                      <w:color w:val="000000"/>
                      <w:szCs w:val="20"/>
                      <w:lang w:val="en-US"/>
                    </w:rPr>
                    <w:t xml:space="preserve">b. students are required to prepare in advance of the lectures </w:t>
                  </w:r>
                </w:p>
                <w:p w:rsidR="00A84408" w:rsidRPr="0092732F" w:rsidRDefault="00A84408" w:rsidP="0092732F">
                  <w:pPr>
                    <w:pStyle w:val="ps1numbered"/>
                    <w:numPr>
                      <w:ilvl w:val="0"/>
                      <w:numId w:val="0"/>
                    </w:numPr>
                    <w:rPr>
                      <w:lang w:val="en-US"/>
                    </w:rPr>
                  </w:pPr>
                </w:p>
              </w:tc>
              <w:tc>
                <w:tcPr>
                  <w:tcW w:w="1584" w:type="dxa"/>
                  <w:shd w:val="clear" w:color="auto" w:fill="auto"/>
                </w:tcPr>
                <w:p w:rsidR="00A84408" w:rsidRPr="001F5501" w:rsidRDefault="00A84408" w:rsidP="0092732F">
                  <w:pPr>
                    <w:pStyle w:val="ps1numbered"/>
                    <w:numPr>
                      <w:ilvl w:val="0"/>
                      <w:numId w:val="0"/>
                    </w:numPr>
                    <w:rPr>
                      <w:lang w:bidi="ar-JO"/>
                    </w:rPr>
                  </w:pPr>
                  <w:proofErr w:type="spellStart"/>
                  <w:r w:rsidRPr="001F5501">
                    <w:rPr>
                      <w:lang w:bidi="ar-JO"/>
                    </w:rPr>
                    <w:t>Yabancılar</w:t>
                  </w:r>
                  <w:proofErr w:type="spellEnd"/>
                  <w:r w:rsidRPr="001F5501">
                    <w:rPr>
                      <w:lang w:bidi="ar-JO"/>
                    </w:rPr>
                    <w:t xml:space="preserve"> </w:t>
                  </w:r>
                  <w:proofErr w:type="spellStart"/>
                  <w:r w:rsidRPr="001F5501">
                    <w:rPr>
                      <w:lang w:bidi="ar-JO"/>
                    </w:rPr>
                    <w:t>İçin</w:t>
                  </w:r>
                  <w:proofErr w:type="spellEnd"/>
                  <w:r w:rsidRPr="001F5501">
                    <w:rPr>
                      <w:lang w:bidi="ar-JO"/>
                    </w:rPr>
                    <w:t xml:space="preserve"> </w:t>
                  </w:r>
                  <w:proofErr w:type="spellStart"/>
                  <w:r w:rsidRPr="001F5501">
                    <w:rPr>
                      <w:lang w:bidi="ar-JO"/>
                    </w:rPr>
                    <w:t>Türkçe</w:t>
                  </w:r>
                  <w:proofErr w:type="spellEnd"/>
                  <w:r w:rsidRPr="001F5501">
                    <w:rPr>
                      <w:lang w:bidi="ar-JO"/>
                    </w:rPr>
                    <w:t xml:space="preserve"> </w:t>
                  </w:r>
                  <w:proofErr w:type="spellStart"/>
                  <w:r w:rsidRPr="001F5501">
                    <w:rPr>
                      <w:lang w:bidi="ar-JO"/>
                    </w:rPr>
                    <w:t>Dil</w:t>
                  </w:r>
                  <w:proofErr w:type="spellEnd"/>
                  <w:r w:rsidRPr="001F5501">
                    <w:rPr>
                      <w:lang w:bidi="ar-JO"/>
                    </w:rPr>
                    <w:t xml:space="preserve"> </w:t>
                  </w:r>
                  <w:proofErr w:type="spellStart"/>
                  <w:r w:rsidRPr="001F5501">
                    <w:rPr>
                      <w:lang w:bidi="ar-JO"/>
                    </w:rPr>
                    <w:t>Bilgisi</w:t>
                  </w:r>
                  <w:proofErr w:type="spellEnd"/>
                  <w:r w:rsidRPr="001F5501">
                    <w:rPr>
                      <w:lang w:bidi="ar-JO"/>
                    </w:rPr>
                    <w:t xml:space="preserve">: </w:t>
                  </w:r>
                  <w:proofErr w:type="spellStart"/>
                  <w:r w:rsidRPr="001F5501">
                    <w:rPr>
                      <w:lang w:bidi="ar-JO"/>
                    </w:rPr>
                    <w:t>ilgili</w:t>
                  </w:r>
                  <w:proofErr w:type="spellEnd"/>
                  <w:r w:rsidRPr="001F5501">
                    <w:rPr>
                      <w:lang w:bidi="ar-JO"/>
                    </w:rPr>
                    <w:t xml:space="preserve"> </w:t>
                  </w:r>
                  <w:proofErr w:type="spellStart"/>
                  <w:r w:rsidRPr="001F5501">
                    <w:rPr>
                      <w:lang w:bidi="ar-JO"/>
                    </w:rPr>
                    <w:t>sayfalar</w:t>
                  </w:r>
                  <w:proofErr w:type="spellEnd"/>
                </w:p>
              </w:tc>
            </w:tr>
            <w:tr w:rsidR="00A84408" w:rsidRPr="001F5501" w:rsidTr="00BA4590">
              <w:trPr>
                <w:trHeight w:val="243"/>
              </w:trPr>
              <w:tc>
                <w:tcPr>
                  <w:tcW w:w="1584" w:type="dxa"/>
                  <w:shd w:val="clear" w:color="auto" w:fill="auto"/>
                </w:tcPr>
                <w:p w:rsidR="00A84408" w:rsidRPr="001F5501" w:rsidRDefault="00A84408" w:rsidP="0092732F">
                  <w:pPr>
                    <w:pStyle w:val="ps1numbered"/>
                    <w:numPr>
                      <w:ilvl w:val="0"/>
                      <w:numId w:val="0"/>
                    </w:numPr>
                    <w:rPr>
                      <w:lang w:bidi="ar-AE"/>
                    </w:rPr>
                  </w:pPr>
                  <w:proofErr w:type="spellStart"/>
                  <w:r w:rsidRPr="001F5501">
                    <w:rPr>
                      <w:lang w:bidi="ar-AE"/>
                    </w:rPr>
                    <w:t>Genel</w:t>
                  </w:r>
                  <w:proofErr w:type="spellEnd"/>
                  <w:r w:rsidRPr="001F5501">
                    <w:rPr>
                      <w:lang w:bidi="ar-AE"/>
                    </w:rPr>
                    <w:t xml:space="preserve"> </w:t>
                  </w:r>
                  <w:proofErr w:type="spellStart"/>
                  <w:r w:rsidRPr="001F5501">
                    <w:rPr>
                      <w:lang w:bidi="ar-AE"/>
                    </w:rPr>
                    <w:t>tekrar</w:t>
                  </w:r>
                  <w:proofErr w:type="spellEnd"/>
                </w:p>
              </w:tc>
              <w:tc>
                <w:tcPr>
                  <w:tcW w:w="1584" w:type="dxa"/>
                  <w:shd w:val="clear" w:color="auto" w:fill="auto"/>
                </w:tcPr>
                <w:p w:rsidR="00A84408" w:rsidRPr="001F5501" w:rsidRDefault="00A84408" w:rsidP="0092732F">
                  <w:pPr>
                    <w:pStyle w:val="ps1numbered"/>
                    <w:numPr>
                      <w:ilvl w:val="0"/>
                      <w:numId w:val="0"/>
                    </w:numPr>
                    <w:rPr>
                      <w:lang w:bidi="ar-AE"/>
                    </w:rPr>
                  </w:pPr>
                  <w:r w:rsidRPr="001F5501">
                    <w:t>16.hafta</w:t>
                  </w:r>
                </w:p>
              </w:tc>
              <w:tc>
                <w:tcPr>
                  <w:tcW w:w="1584" w:type="dxa"/>
                  <w:shd w:val="clear" w:color="auto" w:fill="auto"/>
                </w:tcPr>
                <w:p w:rsidR="00A84408" w:rsidRPr="001F5501" w:rsidRDefault="00A84408" w:rsidP="0092732F">
                  <w:pPr>
                    <w:pStyle w:val="ps1numbered"/>
                    <w:numPr>
                      <w:ilvl w:val="0"/>
                      <w:numId w:val="0"/>
                    </w:numPr>
                  </w:pPr>
                  <w:proofErr w:type="spellStart"/>
                  <w:r w:rsidRPr="001F5501">
                    <w:t>Bagdagul</w:t>
                  </w:r>
                  <w:proofErr w:type="spellEnd"/>
                  <w:r w:rsidRPr="001F5501">
                    <w:t xml:space="preserve"> Musa</w:t>
                  </w:r>
                </w:p>
              </w:tc>
              <w:tc>
                <w:tcPr>
                  <w:tcW w:w="1584" w:type="dxa"/>
                  <w:shd w:val="clear" w:color="auto" w:fill="auto"/>
                </w:tcPr>
                <w:p w:rsidR="00A84408" w:rsidRPr="001F5501" w:rsidRDefault="0092732F" w:rsidP="0092732F">
                  <w:pPr>
                    <w:pStyle w:val="ps1numbered"/>
                    <w:numPr>
                      <w:ilvl w:val="0"/>
                      <w:numId w:val="0"/>
                    </w:numPr>
                  </w:pPr>
                  <w:r>
                    <w:t>-</w:t>
                  </w:r>
                </w:p>
              </w:tc>
              <w:tc>
                <w:tcPr>
                  <w:tcW w:w="1584" w:type="dxa"/>
                  <w:shd w:val="clear" w:color="auto" w:fill="auto"/>
                </w:tcPr>
                <w:p w:rsidR="00A84408" w:rsidRPr="001F5501" w:rsidRDefault="00A84408" w:rsidP="0092732F">
                  <w:pPr>
                    <w:pStyle w:val="ps1numbered"/>
                    <w:numPr>
                      <w:ilvl w:val="0"/>
                      <w:numId w:val="0"/>
                    </w:numPr>
                  </w:pPr>
                </w:p>
              </w:tc>
              <w:tc>
                <w:tcPr>
                  <w:tcW w:w="1584" w:type="dxa"/>
                  <w:shd w:val="clear" w:color="auto" w:fill="auto"/>
                </w:tcPr>
                <w:p w:rsidR="00A84408" w:rsidRPr="001F5501" w:rsidRDefault="00A84408" w:rsidP="0092732F">
                  <w:pPr>
                    <w:pStyle w:val="ps1numbered"/>
                    <w:numPr>
                      <w:ilvl w:val="0"/>
                      <w:numId w:val="0"/>
                    </w:numPr>
                    <w:rPr>
                      <w:lang w:val="fr-FR" w:bidi="ar-JO"/>
                    </w:rPr>
                  </w:pPr>
                </w:p>
              </w:tc>
            </w:tr>
          </w:tbl>
          <w:p w:rsidR="00733DED" w:rsidRPr="001F5501" w:rsidRDefault="00733DED" w:rsidP="0092732F">
            <w:pPr>
              <w:pStyle w:val="ps1numbered"/>
              <w:numPr>
                <w:ilvl w:val="0"/>
                <w:numId w:val="0"/>
              </w:numPr>
            </w:pPr>
          </w:p>
          <w:p w:rsidR="00733DED" w:rsidRPr="001F5501" w:rsidRDefault="00733DED" w:rsidP="0092732F">
            <w:pPr>
              <w:pStyle w:val="ps1numbered"/>
              <w:numPr>
                <w:ilvl w:val="0"/>
                <w:numId w:val="0"/>
              </w:numPr>
            </w:pPr>
          </w:p>
        </w:tc>
      </w:tr>
    </w:tbl>
    <w:p w:rsidR="00733DED" w:rsidRPr="001F5501" w:rsidRDefault="00733DED" w:rsidP="00733DED">
      <w:pPr>
        <w:pStyle w:val="ps2"/>
        <w:spacing w:before="120" w:after="120" w:line="240" w:lineRule="auto"/>
        <w:rPr>
          <w:rFonts w:asciiTheme="majorHAnsi" w:hAnsiTheme="majorHAnsi"/>
          <w:sz w:val="22"/>
          <w:szCs w:val="22"/>
        </w:rPr>
      </w:pPr>
      <w:r w:rsidRPr="001F5501">
        <w:rPr>
          <w:rFonts w:asciiTheme="majorHAnsi" w:hAnsiTheme="majorHAnsi"/>
          <w:sz w:val="22"/>
          <w:szCs w:val="22"/>
        </w:rPr>
        <w:lastRenderedPageBreak/>
        <w:t xml:space="preserve">21. Teaching Methods and Assignments: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733DED" w:rsidRPr="001F5501" w:rsidTr="00BA4590">
        <w:trPr>
          <w:trHeight w:val="1664"/>
        </w:trPr>
        <w:tc>
          <w:tcPr>
            <w:tcW w:w="10008" w:type="dxa"/>
          </w:tcPr>
          <w:p w:rsidR="00733DED" w:rsidRPr="001F5501" w:rsidRDefault="00733DED" w:rsidP="0092732F">
            <w:pPr>
              <w:pStyle w:val="ps1Char"/>
            </w:pPr>
            <w:r w:rsidRPr="001F5501">
              <w:t xml:space="preserve">Development of ILOs is promoted through the following </w:t>
            </w:r>
            <w:r w:rsidRPr="001F5501">
              <w:rPr>
                <w:u w:val="single"/>
              </w:rPr>
              <w:t>teaching and learning methods</w:t>
            </w:r>
            <w:r w:rsidRPr="001F5501">
              <w:t>:</w:t>
            </w:r>
          </w:p>
          <w:p w:rsidR="00733DED" w:rsidRPr="001F5501" w:rsidRDefault="00733DED" w:rsidP="0092732F">
            <w:pPr>
              <w:pStyle w:val="ps1Char"/>
            </w:pPr>
          </w:p>
          <w:p w:rsidR="00733DED" w:rsidRPr="001F5501" w:rsidRDefault="00A84408" w:rsidP="0092732F">
            <w:pPr>
              <w:pStyle w:val="ps1Char"/>
            </w:pPr>
            <w:r w:rsidRPr="001F5501">
              <w:rPr>
                <w:lang w:bidi="ar-JO"/>
              </w:rPr>
              <w:t>Communicative approach will be applied and encourage the students by group work, role play. Developing for skills will be the main concern.</w:t>
            </w:r>
          </w:p>
          <w:p w:rsidR="00733DED" w:rsidRPr="001F5501" w:rsidRDefault="00733DED" w:rsidP="0092732F">
            <w:pPr>
              <w:pStyle w:val="ps1Char"/>
            </w:pPr>
          </w:p>
          <w:p w:rsidR="00733DED" w:rsidRPr="001F5501" w:rsidRDefault="00733DED" w:rsidP="0092732F">
            <w:pPr>
              <w:pStyle w:val="ps1Char"/>
            </w:pPr>
          </w:p>
          <w:p w:rsidR="00733DED" w:rsidRPr="001F5501" w:rsidRDefault="00733DED" w:rsidP="0092732F">
            <w:pPr>
              <w:pStyle w:val="ps1Char"/>
            </w:pPr>
          </w:p>
          <w:p w:rsidR="00733DED" w:rsidRPr="001F5501" w:rsidRDefault="00733DED" w:rsidP="0092732F">
            <w:pPr>
              <w:pStyle w:val="ps1Char"/>
            </w:pPr>
          </w:p>
        </w:tc>
      </w:tr>
    </w:tbl>
    <w:p w:rsidR="00733DED" w:rsidRPr="001F5501" w:rsidRDefault="00733DED" w:rsidP="0092732F">
      <w:pPr>
        <w:pStyle w:val="ps1Char"/>
      </w:pPr>
    </w:p>
    <w:p w:rsidR="00733DED" w:rsidRPr="001F5501" w:rsidRDefault="00733DED" w:rsidP="0092732F">
      <w:pPr>
        <w:pStyle w:val="ps1Char"/>
      </w:pPr>
    </w:p>
    <w:p w:rsidR="00733DED" w:rsidRPr="001F5501" w:rsidRDefault="00733DED" w:rsidP="00733DED">
      <w:pPr>
        <w:pStyle w:val="ps2"/>
        <w:spacing w:before="120" w:after="120" w:line="240" w:lineRule="auto"/>
        <w:rPr>
          <w:rFonts w:asciiTheme="majorHAnsi" w:hAnsiTheme="majorHAnsi"/>
          <w:sz w:val="22"/>
          <w:szCs w:val="22"/>
        </w:rPr>
      </w:pPr>
      <w:r w:rsidRPr="001F5501">
        <w:rPr>
          <w:rFonts w:asciiTheme="majorHAnsi" w:hAnsiTheme="majorHAnsi"/>
          <w:sz w:val="22"/>
          <w:szCs w:val="22"/>
        </w:rPr>
        <w:t xml:space="preserve">22. Evaluation Methods and Course Requirements: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733DED" w:rsidRPr="001F5501" w:rsidTr="00BA4590">
        <w:tc>
          <w:tcPr>
            <w:tcW w:w="10008" w:type="dxa"/>
          </w:tcPr>
          <w:p w:rsidR="00733DED" w:rsidRPr="001F5501" w:rsidRDefault="00733DED" w:rsidP="0092732F">
            <w:pPr>
              <w:pStyle w:val="ps1Char"/>
            </w:pPr>
            <w:r w:rsidRPr="001F5501">
              <w:t xml:space="preserve">Opportunities to demonstrate achievement of the ILOs are provided through the following </w:t>
            </w:r>
            <w:r w:rsidRPr="001F5501">
              <w:rPr>
                <w:u w:val="single"/>
              </w:rPr>
              <w:t>assessment methods and requirements</w:t>
            </w:r>
            <w:r w:rsidRPr="001F5501">
              <w:t>:</w:t>
            </w:r>
          </w:p>
          <w:p w:rsidR="00733DED" w:rsidRPr="001F5501" w:rsidRDefault="00733DED" w:rsidP="0092732F">
            <w:pPr>
              <w:pStyle w:val="ps1Char"/>
            </w:pPr>
          </w:p>
          <w:p w:rsidR="00A84408" w:rsidRPr="006526BD" w:rsidRDefault="00A84408" w:rsidP="00A84408">
            <w:pPr>
              <w:jc w:val="lowKashida"/>
              <w:rPr>
                <w:rFonts w:asciiTheme="majorHAnsi" w:hAnsiTheme="majorHAnsi"/>
                <w:sz w:val="22"/>
                <w:lang w:bidi="ar-JO"/>
              </w:rPr>
            </w:pPr>
            <w:r w:rsidRPr="006526BD">
              <w:rPr>
                <w:rFonts w:asciiTheme="majorHAnsi" w:hAnsiTheme="majorHAnsi"/>
                <w:sz w:val="22"/>
                <w:szCs w:val="22"/>
                <w:lang w:bidi="ar-JO"/>
              </w:rPr>
              <w:t xml:space="preserve">Participation and activities (Quiz, HW) </w:t>
            </w:r>
            <w:r w:rsidRPr="006526BD">
              <w:rPr>
                <w:rFonts w:asciiTheme="majorHAnsi" w:hAnsiTheme="majorHAnsi"/>
                <w:sz w:val="22"/>
                <w:szCs w:val="22"/>
                <w:lang w:bidi="ar-JO"/>
              </w:rPr>
              <w:tab/>
              <w:t xml:space="preserve">            :</w:t>
            </w:r>
            <w:r w:rsidRPr="006526BD">
              <w:rPr>
                <w:rFonts w:asciiTheme="majorHAnsi" w:hAnsiTheme="majorHAnsi"/>
                <w:sz w:val="22"/>
                <w:szCs w:val="22"/>
                <w:lang w:bidi="ar-JO"/>
              </w:rPr>
              <w:tab/>
              <w:t>%20</w:t>
            </w:r>
          </w:p>
          <w:p w:rsidR="00A84408" w:rsidRPr="006526BD" w:rsidRDefault="00C559B6" w:rsidP="00C559B6">
            <w:pPr>
              <w:jc w:val="lowKashida"/>
              <w:rPr>
                <w:rFonts w:asciiTheme="majorHAnsi" w:hAnsiTheme="majorHAnsi"/>
                <w:sz w:val="22"/>
                <w:lang w:bidi="ar-JO"/>
              </w:rPr>
            </w:pPr>
            <w:r>
              <w:rPr>
                <w:rFonts w:asciiTheme="majorHAnsi" w:hAnsiTheme="majorHAnsi"/>
                <w:sz w:val="22"/>
                <w:szCs w:val="22"/>
                <w:lang w:bidi="ar-JO"/>
              </w:rPr>
              <w:t>Mid-term</w:t>
            </w:r>
            <w:r w:rsidR="00A84408" w:rsidRPr="006526BD">
              <w:rPr>
                <w:rFonts w:asciiTheme="majorHAnsi" w:hAnsiTheme="majorHAnsi"/>
                <w:sz w:val="22"/>
                <w:szCs w:val="22"/>
                <w:lang w:bidi="ar-JO"/>
              </w:rPr>
              <w:t xml:space="preserve"> Exam                            </w:t>
            </w:r>
            <w:r w:rsidR="00A84408" w:rsidRPr="006526BD">
              <w:rPr>
                <w:rFonts w:asciiTheme="majorHAnsi" w:hAnsiTheme="majorHAnsi"/>
                <w:sz w:val="22"/>
                <w:szCs w:val="22"/>
                <w:lang w:bidi="ar-JO"/>
              </w:rPr>
              <w:tab/>
              <w:t xml:space="preserve">             </w:t>
            </w:r>
            <w:r w:rsidR="00A84408" w:rsidRPr="006526BD">
              <w:rPr>
                <w:rFonts w:asciiTheme="majorHAnsi" w:hAnsiTheme="majorHAnsi"/>
                <w:sz w:val="22"/>
                <w:szCs w:val="22"/>
                <w:lang w:bidi="ar-JO"/>
              </w:rPr>
              <w:tab/>
            </w:r>
            <w:r w:rsidR="006526BD" w:rsidRPr="006526BD">
              <w:rPr>
                <w:rFonts w:asciiTheme="majorHAnsi" w:hAnsiTheme="majorHAnsi"/>
                <w:sz w:val="22"/>
                <w:szCs w:val="22"/>
                <w:lang w:bidi="ar-JO"/>
              </w:rPr>
              <w:t xml:space="preserve">                           </w:t>
            </w:r>
            <w:r w:rsidR="00A84408" w:rsidRPr="006526BD">
              <w:rPr>
                <w:rFonts w:asciiTheme="majorHAnsi" w:hAnsiTheme="majorHAnsi"/>
                <w:sz w:val="22"/>
                <w:szCs w:val="22"/>
                <w:lang w:bidi="ar-JO"/>
              </w:rPr>
              <w:t>:</w:t>
            </w:r>
            <w:r w:rsidR="00A84408" w:rsidRPr="006526BD">
              <w:rPr>
                <w:rFonts w:asciiTheme="majorHAnsi" w:hAnsiTheme="majorHAnsi"/>
                <w:sz w:val="22"/>
                <w:szCs w:val="22"/>
                <w:lang w:bidi="ar-JO"/>
              </w:rPr>
              <w:tab/>
              <w:t>%30</w:t>
            </w:r>
          </w:p>
          <w:p w:rsidR="00A84408" w:rsidRPr="006526BD" w:rsidRDefault="00A84408" w:rsidP="006526BD">
            <w:pPr>
              <w:jc w:val="lowKashida"/>
              <w:rPr>
                <w:rFonts w:asciiTheme="majorHAnsi" w:hAnsiTheme="majorHAnsi"/>
                <w:sz w:val="22"/>
                <w:lang w:bidi="ar-JO"/>
              </w:rPr>
            </w:pPr>
            <w:r w:rsidRPr="006526BD">
              <w:rPr>
                <w:rFonts w:asciiTheme="majorHAnsi" w:hAnsiTheme="majorHAnsi"/>
                <w:sz w:val="22"/>
                <w:szCs w:val="22"/>
                <w:lang w:bidi="ar-JO"/>
              </w:rPr>
              <w:t>Final Exam</w:t>
            </w:r>
            <w:r w:rsidRPr="006526BD">
              <w:rPr>
                <w:rFonts w:asciiTheme="majorHAnsi" w:hAnsiTheme="majorHAnsi"/>
                <w:sz w:val="22"/>
                <w:szCs w:val="22"/>
                <w:lang w:bidi="ar-JO"/>
              </w:rPr>
              <w:tab/>
            </w:r>
            <w:r w:rsidRPr="006526BD">
              <w:rPr>
                <w:rFonts w:asciiTheme="majorHAnsi" w:hAnsiTheme="majorHAnsi"/>
                <w:sz w:val="22"/>
                <w:szCs w:val="22"/>
                <w:lang w:bidi="ar-JO"/>
              </w:rPr>
              <w:tab/>
            </w:r>
            <w:r w:rsidRPr="006526BD">
              <w:rPr>
                <w:rFonts w:asciiTheme="majorHAnsi" w:hAnsiTheme="majorHAnsi"/>
                <w:sz w:val="22"/>
                <w:szCs w:val="22"/>
                <w:lang w:bidi="ar-JO"/>
              </w:rPr>
              <w:tab/>
              <w:t xml:space="preserve">                                 </w:t>
            </w:r>
            <w:r w:rsidR="006526BD" w:rsidRPr="006526BD">
              <w:rPr>
                <w:rFonts w:asciiTheme="majorHAnsi" w:hAnsiTheme="majorHAnsi"/>
                <w:sz w:val="22"/>
                <w:szCs w:val="22"/>
                <w:lang w:bidi="ar-JO"/>
              </w:rPr>
              <w:t xml:space="preserve">      </w:t>
            </w:r>
            <w:r w:rsidRPr="006526BD">
              <w:rPr>
                <w:rFonts w:asciiTheme="majorHAnsi" w:hAnsiTheme="majorHAnsi"/>
                <w:sz w:val="22"/>
                <w:szCs w:val="22"/>
                <w:lang w:bidi="ar-JO"/>
              </w:rPr>
              <w:t xml:space="preserve">   : </w:t>
            </w:r>
            <w:r w:rsidR="006526BD" w:rsidRPr="006526BD">
              <w:rPr>
                <w:rFonts w:asciiTheme="majorHAnsi" w:hAnsiTheme="majorHAnsi"/>
                <w:sz w:val="22"/>
                <w:szCs w:val="22"/>
                <w:lang w:bidi="ar-JO"/>
              </w:rPr>
              <w:t xml:space="preserve"> </w:t>
            </w:r>
            <w:r w:rsidRPr="006526BD">
              <w:rPr>
                <w:rFonts w:asciiTheme="majorHAnsi" w:hAnsiTheme="majorHAnsi"/>
                <w:sz w:val="22"/>
                <w:szCs w:val="22"/>
                <w:lang w:bidi="ar-JO"/>
              </w:rPr>
              <w:t>%50</w:t>
            </w:r>
          </w:p>
          <w:p w:rsidR="00733DED" w:rsidRPr="001F5501" w:rsidRDefault="00733DED" w:rsidP="0092732F">
            <w:pPr>
              <w:pStyle w:val="ps1Char"/>
            </w:pPr>
          </w:p>
          <w:p w:rsidR="00733DED" w:rsidRPr="001F5501" w:rsidRDefault="00733DED" w:rsidP="0092732F">
            <w:pPr>
              <w:pStyle w:val="ps1Char"/>
            </w:pPr>
          </w:p>
          <w:p w:rsidR="00733DED" w:rsidRPr="001F5501" w:rsidRDefault="00733DED" w:rsidP="0092732F">
            <w:pPr>
              <w:pStyle w:val="ps1Char"/>
            </w:pPr>
          </w:p>
          <w:p w:rsidR="00733DED" w:rsidRPr="001F5501" w:rsidRDefault="00733DED" w:rsidP="0092732F">
            <w:pPr>
              <w:pStyle w:val="ps1Char"/>
            </w:pPr>
          </w:p>
        </w:tc>
      </w:tr>
    </w:tbl>
    <w:p w:rsidR="00733DED" w:rsidRPr="001F5501" w:rsidRDefault="00733DED" w:rsidP="00733DED">
      <w:pPr>
        <w:pStyle w:val="ps2"/>
        <w:spacing w:before="120" w:after="120" w:line="240" w:lineRule="auto"/>
        <w:rPr>
          <w:rFonts w:asciiTheme="majorHAnsi" w:hAnsiTheme="majorHAnsi"/>
          <w:sz w:val="22"/>
          <w:szCs w:val="22"/>
        </w:rPr>
      </w:pPr>
    </w:p>
    <w:p w:rsidR="00733DED" w:rsidRPr="001F5501" w:rsidRDefault="00733DED" w:rsidP="00733DED">
      <w:pPr>
        <w:pStyle w:val="ps2"/>
        <w:spacing w:before="120" w:after="120" w:line="240" w:lineRule="auto"/>
        <w:rPr>
          <w:rFonts w:asciiTheme="majorHAnsi" w:hAnsiTheme="majorHAnsi"/>
          <w:sz w:val="22"/>
          <w:szCs w:val="22"/>
        </w:rPr>
      </w:pPr>
      <w:r w:rsidRPr="001F5501">
        <w:rPr>
          <w:rFonts w:asciiTheme="majorHAnsi" w:hAnsiTheme="majorHAnsi"/>
          <w:sz w:val="22"/>
          <w:szCs w:val="22"/>
        </w:rPr>
        <w:t>23. Course Policies:</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733DED" w:rsidRPr="001F5501" w:rsidTr="00BA4590">
        <w:tc>
          <w:tcPr>
            <w:tcW w:w="10008" w:type="dxa"/>
          </w:tcPr>
          <w:p w:rsidR="00733DED" w:rsidRPr="001F5501" w:rsidRDefault="00733DED" w:rsidP="00BA4590">
            <w:pPr>
              <w:spacing w:before="80"/>
              <w:rPr>
                <w:rFonts w:asciiTheme="majorHAnsi" w:hAnsiTheme="majorHAnsi" w:cs="Arial"/>
                <w:bCs/>
                <w:sz w:val="22"/>
              </w:rPr>
            </w:pPr>
            <w:r w:rsidRPr="001F5501">
              <w:rPr>
                <w:rFonts w:asciiTheme="majorHAnsi" w:hAnsiTheme="majorHAnsi" w:cs="Arial"/>
                <w:bCs/>
                <w:sz w:val="22"/>
                <w:szCs w:val="22"/>
              </w:rPr>
              <w:t>A- Attendance policies:</w:t>
            </w:r>
          </w:p>
          <w:p w:rsidR="009C1644" w:rsidRPr="0069119D" w:rsidRDefault="009C1644" w:rsidP="009C1644">
            <w:pPr>
              <w:spacing w:before="80" w:after="120"/>
              <w:rPr>
                <w:rFonts w:ascii="Cambria" w:hAnsi="Cambria" w:cs="Arial"/>
                <w:bCs/>
                <w:szCs w:val="20"/>
              </w:rPr>
            </w:pPr>
            <w:r>
              <w:rPr>
                <w:rFonts w:ascii="Cambria" w:hAnsi="Cambria" w:cs="Arial"/>
                <w:bCs/>
                <w:szCs w:val="20"/>
              </w:rPr>
              <w:t xml:space="preserve">Only the number of absences allowed by the university is accepted. Low attendance influences the participation mark (An absent student cannot participate).  </w:t>
            </w:r>
          </w:p>
          <w:p w:rsidR="00733DED" w:rsidRPr="001F5501" w:rsidRDefault="00733DED" w:rsidP="00BA4590">
            <w:pPr>
              <w:spacing w:before="80" w:after="120"/>
              <w:rPr>
                <w:rFonts w:asciiTheme="majorHAnsi" w:hAnsiTheme="majorHAnsi" w:cs="Arial"/>
                <w:bCs/>
                <w:sz w:val="22"/>
              </w:rPr>
            </w:pPr>
          </w:p>
          <w:p w:rsidR="00733DED" w:rsidRPr="001F5501" w:rsidRDefault="00733DED" w:rsidP="00BA4590">
            <w:pPr>
              <w:spacing w:before="80" w:after="120"/>
              <w:rPr>
                <w:rStyle w:val="hps"/>
                <w:rFonts w:asciiTheme="majorHAnsi" w:hAnsiTheme="majorHAnsi"/>
                <w:bCs/>
                <w:sz w:val="22"/>
              </w:rPr>
            </w:pPr>
            <w:r w:rsidRPr="001F5501">
              <w:rPr>
                <w:rFonts w:asciiTheme="majorHAnsi" w:hAnsiTheme="majorHAnsi" w:cs="Arial"/>
                <w:bCs/>
                <w:sz w:val="22"/>
                <w:szCs w:val="22"/>
              </w:rPr>
              <w:t xml:space="preserve">B- </w:t>
            </w:r>
            <w:r w:rsidRPr="001F5501">
              <w:rPr>
                <w:rStyle w:val="hps"/>
                <w:rFonts w:asciiTheme="majorHAnsi" w:hAnsiTheme="majorHAnsi"/>
                <w:bCs/>
                <w:sz w:val="22"/>
                <w:szCs w:val="22"/>
              </w:rPr>
              <w:t>Absences from</w:t>
            </w:r>
            <w:r w:rsidRPr="001F5501">
              <w:rPr>
                <w:rFonts w:asciiTheme="majorHAnsi" w:hAnsiTheme="majorHAnsi"/>
                <w:bCs/>
                <w:sz w:val="22"/>
                <w:szCs w:val="22"/>
              </w:rPr>
              <w:t xml:space="preserve"> </w:t>
            </w:r>
            <w:r w:rsidRPr="001F5501">
              <w:rPr>
                <w:rStyle w:val="hps"/>
                <w:rFonts w:asciiTheme="majorHAnsi" w:hAnsiTheme="majorHAnsi"/>
                <w:bCs/>
                <w:sz w:val="22"/>
                <w:szCs w:val="22"/>
              </w:rPr>
              <w:t>exams and</w:t>
            </w:r>
            <w:r w:rsidRPr="001F5501">
              <w:rPr>
                <w:rFonts w:asciiTheme="majorHAnsi" w:hAnsiTheme="majorHAnsi"/>
                <w:bCs/>
                <w:sz w:val="22"/>
                <w:szCs w:val="22"/>
              </w:rPr>
              <w:t xml:space="preserve"> </w:t>
            </w:r>
            <w:r w:rsidRPr="001F5501">
              <w:rPr>
                <w:rStyle w:val="hps"/>
                <w:rFonts w:asciiTheme="majorHAnsi" w:hAnsiTheme="majorHAnsi"/>
                <w:bCs/>
                <w:sz w:val="22"/>
                <w:szCs w:val="22"/>
              </w:rPr>
              <w:t>handing</w:t>
            </w:r>
            <w:r w:rsidRPr="001F5501">
              <w:rPr>
                <w:rFonts w:asciiTheme="majorHAnsi" w:hAnsiTheme="majorHAnsi"/>
                <w:bCs/>
                <w:sz w:val="22"/>
                <w:szCs w:val="22"/>
              </w:rPr>
              <w:t xml:space="preserve"> </w:t>
            </w:r>
            <w:r w:rsidRPr="001F5501">
              <w:rPr>
                <w:rStyle w:val="hps"/>
                <w:rFonts w:asciiTheme="majorHAnsi" w:hAnsiTheme="majorHAnsi"/>
                <w:bCs/>
                <w:sz w:val="22"/>
                <w:szCs w:val="22"/>
              </w:rPr>
              <w:t>in</w:t>
            </w:r>
            <w:r w:rsidRPr="001F5501">
              <w:rPr>
                <w:rFonts w:asciiTheme="majorHAnsi" w:hAnsiTheme="majorHAnsi"/>
                <w:bCs/>
                <w:sz w:val="22"/>
                <w:szCs w:val="22"/>
              </w:rPr>
              <w:t xml:space="preserve"> </w:t>
            </w:r>
            <w:r w:rsidRPr="001F5501">
              <w:rPr>
                <w:rStyle w:val="hps"/>
                <w:rFonts w:asciiTheme="majorHAnsi" w:hAnsiTheme="majorHAnsi"/>
                <w:bCs/>
                <w:sz w:val="22"/>
                <w:szCs w:val="22"/>
              </w:rPr>
              <w:t>assignments</w:t>
            </w:r>
            <w:r w:rsidRPr="001F5501">
              <w:rPr>
                <w:rFonts w:asciiTheme="majorHAnsi" w:hAnsiTheme="majorHAnsi"/>
                <w:bCs/>
                <w:sz w:val="22"/>
                <w:szCs w:val="22"/>
              </w:rPr>
              <w:t xml:space="preserve"> </w:t>
            </w:r>
            <w:r w:rsidRPr="001F5501">
              <w:rPr>
                <w:rStyle w:val="hps"/>
                <w:rFonts w:asciiTheme="majorHAnsi" w:hAnsiTheme="majorHAnsi"/>
                <w:bCs/>
                <w:sz w:val="22"/>
                <w:szCs w:val="22"/>
              </w:rPr>
              <w:t>on time:</w:t>
            </w:r>
          </w:p>
          <w:p w:rsidR="009C1644" w:rsidRPr="008016F7" w:rsidRDefault="009C1644" w:rsidP="009C1644">
            <w:pPr>
              <w:spacing w:before="80" w:after="120"/>
              <w:rPr>
                <w:rStyle w:val="hps"/>
                <w:rFonts w:ascii="Cambria" w:hAnsi="Cambria"/>
                <w:bCs/>
                <w:szCs w:val="20"/>
              </w:rPr>
            </w:pPr>
            <w:r>
              <w:rPr>
                <w:rStyle w:val="hps"/>
                <w:rFonts w:ascii="Cambria" w:hAnsi="Cambria"/>
                <w:bCs/>
                <w:szCs w:val="20"/>
              </w:rPr>
              <w:t xml:space="preserve">Mid-term and finals can be made up with an official excuse. Quizzes can </w:t>
            </w:r>
            <w:r w:rsidRPr="0040328C">
              <w:rPr>
                <w:rStyle w:val="hps"/>
                <w:rFonts w:ascii="Cambria" w:hAnsi="Cambria"/>
                <w:b/>
                <w:szCs w:val="20"/>
              </w:rPr>
              <w:t>never</w:t>
            </w:r>
            <w:r>
              <w:rPr>
                <w:rStyle w:val="hps"/>
                <w:rFonts w:ascii="Cambria" w:hAnsi="Cambria"/>
                <w:bCs/>
                <w:szCs w:val="20"/>
              </w:rPr>
              <w:t xml:space="preserve"> be made up no matter how justified </w:t>
            </w:r>
            <w:r>
              <w:rPr>
                <w:rStyle w:val="hps"/>
                <w:rFonts w:ascii="Cambria" w:hAnsi="Cambria"/>
                <w:bCs/>
                <w:szCs w:val="20"/>
              </w:rPr>
              <w:lastRenderedPageBreak/>
              <w:t xml:space="preserve">your absence was. </w:t>
            </w:r>
          </w:p>
          <w:p w:rsidR="00733DED" w:rsidRPr="009C1644" w:rsidRDefault="00733DED" w:rsidP="00BA4590">
            <w:pPr>
              <w:spacing w:before="80" w:after="120"/>
              <w:rPr>
                <w:rStyle w:val="hps"/>
                <w:rFonts w:asciiTheme="majorHAnsi" w:hAnsiTheme="majorHAnsi"/>
                <w:bCs/>
                <w:sz w:val="22"/>
              </w:rPr>
            </w:pPr>
          </w:p>
          <w:p w:rsidR="00733DED" w:rsidRPr="001F5501" w:rsidRDefault="00733DED" w:rsidP="00BA4590">
            <w:pPr>
              <w:spacing w:before="80" w:after="120"/>
              <w:rPr>
                <w:rStyle w:val="hps"/>
                <w:rFonts w:asciiTheme="majorHAnsi" w:hAnsiTheme="majorHAnsi"/>
                <w:bCs/>
                <w:sz w:val="22"/>
              </w:rPr>
            </w:pPr>
            <w:r w:rsidRPr="001F5501">
              <w:rPr>
                <w:rStyle w:val="hps"/>
                <w:rFonts w:asciiTheme="majorHAnsi" w:hAnsiTheme="majorHAnsi"/>
                <w:bCs/>
                <w:sz w:val="22"/>
                <w:szCs w:val="22"/>
              </w:rPr>
              <w:t>C- Health and safety</w:t>
            </w:r>
            <w:r w:rsidRPr="001F5501">
              <w:rPr>
                <w:rStyle w:val="shorttext"/>
                <w:rFonts w:asciiTheme="majorHAnsi" w:hAnsiTheme="majorHAnsi"/>
                <w:bCs/>
                <w:sz w:val="22"/>
                <w:szCs w:val="22"/>
              </w:rPr>
              <w:t xml:space="preserve"> </w:t>
            </w:r>
            <w:r w:rsidRPr="001F5501">
              <w:rPr>
                <w:rStyle w:val="hps"/>
                <w:rFonts w:asciiTheme="majorHAnsi" w:hAnsiTheme="majorHAnsi"/>
                <w:bCs/>
                <w:sz w:val="22"/>
                <w:szCs w:val="22"/>
              </w:rPr>
              <w:t>procedures:</w:t>
            </w:r>
          </w:p>
          <w:p w:rsidR="00733DED" w:rsidRPr="001F5501" w:rsidRDefault="00733DED" w:rsidP="00BA4590">
            <w:pPr>
              <w:spacing w:before="80" w:after="120"/>
              <w:rPr>
                <w:rStyle w:val="hps"/>
                <w:rFonts w:asciiTheme="majorHAnsi" w:hAnsiTheme="majorHAnsi"/>
                <w:bCs/>
                <w:sz w:val="22"/>
              </w:rPr>
            </w:pPr>
          </w:p>
          <w:p w:rsidR="00733DED" w:rsidRPr="001F5501" w:rsidRDefault="00733DED" w:rsidP="00BA4590">
            <w:pPr>
              <w:spacing w:before="80" w:after="120"/>
              <w:rPr>
                <w:rStyle w:val="hps"/>
                <w:rFonts w:asciiTheme="majorHAnsi" w:hAnsiTheme="majorHAnsi"/>
                <w:bCs/>
                <w:sz w:val="22"/>
              </w:rPr>
            </w:pPr>
            <w:r w:rsidRPr="001F5501">
              <w:rPr>
                <w:rStyle w:val="hps"/>
                <w:rFonts w:asciiTheme="majorHAnsi" w:hAnsiTheme="majorHAnsi"/>
                <w:bCs/>
                <w:sz w:val="22"/>
                <w:szCs w:val="22"/>
              </w:rPr>
              <w:t>D- Honesty policy regarding cheating, plagiarism, misbehavior:</w:t>
            </w:r>
          </w:p>
          <w:p w:rsidR="00733DED" w:rsidRPr="001F5501" w:rsidRDefault="009C1644" w:rsidP="00BA4590">
            <w:pPr>
              <w:spacing w:before="80" w:after="120"/>
              <w:rPr>
                <w:rStyle w:val="hps"/>
                <w:rFonts w:asciiTheme="majorHAnsi" w:hAnsiTheme="majorHAnsi"/>
                <w:bCs/>
                <w:sz w:val="22"/>
              </w:rPr>
            </w:pPr>
            <w:r>
              <w:rPr>
                <w:rStyle w:val="hps"/>
                <w:rFonts w:asciiTheme="majorHAnsi" w:hAnsiTheme="majorHAnsi"/>
                <w:bCs/>
                <w:sz w:val="22"/>
              </w:rPr>
              <w:t xml:space="preserve">Strict </w:t>
            </w:r>
          </w:p>
          <w:p w:rsidR="00733DED" w:rsidRPr="001F5501" w:rsidRDefault="00733DED" w:rsidP="00BA4590">
            <w:pPr>
              <w:spacing w:before="80" w:after="120"/>
              <w:rPr>
                <w:rStyle w:val="hps"/>
                <w:rFonts w:asciiTheme="majorHAnsi" w:hAnsiTheme="majorHAnsi"/>
                <w:bCs/>
                <w:sz w:val="22"/>
              </w:rPr>
            </w:pPr>
            <w:r w:rsidRPr="001F5501">
              <w:rPr>
                <w:rStyle w:val="hps"/>
                <w:rFonts w:asciiTheme="majorHAnsi" w:hAnsiTheme="majorHAnsi"/>
                <w:bCs/>
                <w:sz w:val="22"/>
                <w:szCs w:val="22"/>
              </w:rPr>
              <w:t>E- Grading policy:</w:t>
            </w:r>
          </w:p>
          <w:p w:rsidR="00733DED" w:rsidRPr="001F5501" w:rsidRDefault="009C1644" w:rsidP="00BA4590">
            <w:pPr>
              <w:spacing w:before="80" w:after="120"/>
              <w:rPr>
                <w:rStyle w:val="hps"/>
                <w:rFonts w:asciiTheme="majorHAnsi" w:hAnsiTheme="majorHAnsi"/>
                <w:bCs/>
                <w:sz w:val="22"/>
              </w:rPr>
            </w:pPr>
            <w:r>
              <w:rPr>
                <w:rStyle w:val="hps"/>
                <w:rFonts w:asciiTheme="majorHAnsi" w:hAnsiTheme="majorHAnsi"/>
                <w:bCs/>
                <w:sz w:val="22"/>
              </w:rPr>
              <w:t xml:space="preserve">Strict </w:t>
            </w:r>
          </w:p>
          <w:p w:rsidR="00733DED" w:rsidRPr="001F5501" w:rsidRDefault="00733DED" w:rsidP="00BA4590">
            <w:pPr>
              <w:spacing w:before="80" w:after="120"/>
              <w:rPr>
                <w:rFonts w:asciiTheme="majorHAnsi" w:hAnsiTheme="majorHAnsi" w:cs="Arial"/>
                <w:bCs/>
                <w:sz w:val="22"/>
              </w:rPr>
            </w:pPr>
            <w:r w:rsidRPr="001F5501">
              <w:rPr>
                <w:rFonts w:asciiTheme="majorHAnsi" w:hAnsiTheme="majorHAnsi" w:cs="Arial"/>
                <w:bCs/>
                <w:sz w:val="22"/>
                <w:szCs w:val="22"/>
              </w:rPr>
              <w:t>F- Available university services that support achievement in the course:</w:t>
            </w:r>
          </w:p>
          <w:p w:rsidR="00733DED" w:rsidRPr="001F5501" w:rsidRDefault="00733DED" w:rsidP="00BA4590">
            <w:pPr>
              <w:spacing w:before="80" w:after="120"/>
              <w:rPr>
                <w:rFonts w:asciiTheme="majorHAnsi" w:hAnsiTheme="majorHAnsi" w:cs="Arial"/>
                <w:bCs/>
                <w:sz w:val="22"/>
              </w:rPr>
            </w:pPr>
          </w:p>
        </w:tc>
      </w:tr>
    </w:tbl>
    <w:p w:rsidR="00733DED" w:rsidRPr="001F5501" w:rsidRDefault="00733DED" w:rsidP="00733DED">
      <w:pPr>
        <w:pStyle w:val="ps2"/>
        <w:spacing w:before="120" w:after="120" w:line="240" w:lineRule="auto"/>
        <w:rPr>
          <w:rFonts w:asciiTheme="majorHAnsi" w:hAnsiTheme="majorHAnsi"/>
          <w:sz w:val="22"/>
          <w:szCs w:val="22"/>
        </w:rPr>
      </w:pPr>
    </w:p>
    <w:p w:rsidR="00733DED" w:rsidRPr="001F5501" w:rsidRDefault="00733DED" w:rsidP="00733DED">
      <w:pPr>
        <w:pStyle w:val="ps2"/>
        <w:spacing w:before="120" w:after="120" w:line="240" w:lineRule="auto"/>
        <w:rPr>
          <w:rFonts w:asciiTheme="majorHAnsi" w:hAnsiTheme="majorHAnsi"/>
          <w:sz w:val="22"/>
          <w:szCs w:val="22"/>
        </w:rPr>
      </w:pPr>
      <w:r w:rsidRPr="001F5501">
        <w:rPr>
          <w:rFonts w:asciiTheme="majorHAnsi" w:hAnsiTheme="majorHAnsi"/>
          <w:sz w:val="22"/>
          <w:szCs w:val="22"/>
        </w:rPr>
        <w:t>24. 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733DED" w:rsidRPr="001F5501" w:rsidTr="00BA4590">
        <w:trPr>
          <w:trHeight w:val="833"/>
        </w:trPr>
        <w:tc>
          <w:tcPr>
            <w:tcW w:w="10008" w:type="dxa"/>
            <w:tcBorders>
              <w:bottom w:val="single" w:sz="4" w:space="0" w:color="auto"/>
            </w:tcBorders>
          </w:tcPr>
          <w:p w:rsidR="00733DED" w:rsidRPr="001F5501" w:rsidRDefault="006526BD" w:rsidP="00BA4590">
            <w:pPr>
              <w:pStyle w:val="Header"/>
              <w:tabs>
                <w:tab w:val="clear" w:pos="4153"/>
                <w:tab w:val="clear" w:pos="8306"/>
              </w:tabs>
              <w:spacing w:before="120" w:after="100" w:afterAutospacing="1"/>
              <w:rPr>
                <w:rFonts w:asciiTheme="majorHAnsi" w:hAnsiTheme="majorHAnsi" w:cs="Arial"/>
                <w:sz w:val="22"/>
              </w:rPr>
            </w:pPr>
            <w:r>
              <w:rPr>
                <w:rFonts w:asciiTheme="majorHAnsi" w:hAnsiTheme="majorHAnsi" w:cs="Arial"/>
                <w:sz w:val="22"/>
                <w:szCs w:val="22"/>
              </w:rPr>
              <w:t>Computer, data show, work sheets</w:t>
            </w:r>
          </w:p>
          <w:p w:rsidR="00733DED" w:rsidRPr="001F5501" w:rsidRDefault="00733DED" w:rsidP="00BA4590">
            <w:pPr>
              <w:pStyle w:val="Header"/>
              <w:tabs>
                <w:tab w:val="clear" w:pos="4153"/>
                <w:tab w:val="clear" w:pos="8306"/>
              </w:tabs>
              <w:spacing w:before="120" w:after="100" w:afterAutospacing="1"/>
              <w:rPr>
                <w:rFonts w:asciiTheme="majorHAnsi" w:hAnsiTheme="majorHAnsi" w:cs="Arial"/>
                <w:sz w:val="22"/>
              </w:rPr>
            </w:pPr>
          </w:p>
          <w:p w:rsidR="00733DED" w:rsidRPr="001F5501" w:rsidRDefault="00733DED" w:rsidP="00BA4590">
            <w:pPr>
              <w:pStyle w:val="Header"/>
              <w:tabs>
                <w:tab w:val="clear" w:pos="4153"/>
                <w:tab w:val="clear" w:pos="8306"/>
              </w:tabs>
              <w:spacing w:before="120" w:after="100" w:afterAutospacing="1"/>
              <w:rPr>
                <w:rFonts w:asciiTheme="majorHAnsi" w:hAnsiTheme="majorHAnsi" w:cs="Arial"/>
                <w:sz w:val="22"/>
              </w:rPr>
            </w:pPr>
          </w:p>
          <w:p w:rsidR="00733DED" w:rsidRPr="001F5501" w:rsidRDefault="00733DED" w:rsidP="00BA4590">
            <w:pPr>
              <w:pStyle w:val="Header"/>
              <w:tabs>
                <w:tab w:val="clear" w:pos="4153"/>
                <w:tab w:val="clear" w:pos="8306"/>
              </w:tabs>
              <w:spacing w:before="120" w:after="100" w:afterAutospacing="1"/>
              <w:rPr>
                <w:rFonts w:asciiTheme="majorHAnsi" w:hAnsiTheme="majorHAnsi" w:cs="Arial"/>
                <w:sz w:val="22"/>
              </w:rPr>
            </w:pPr>
          </w:p>
        </w:tc>
      </w:tr>
    </w:tbl>
    <w:p w:rsidR="00733DED" w:rsidRPr="001F5501" w:rsidRDefault="00733DED" w:rsidP="00733DED">
      <w:pPr>
        <w:pStyle w:val="Heading7"/>
        <w:rPr>
          <w:rFonts w:asciiTheme="majorHAnsi" w:hAnsiTheme="majorHAnsi" w:cs="Arial"/>
          <w:b/>
          <w:bCs/>
          <w:sz w:val="22"/>
          <w:szCs w:val="22"/>
          <w:u w:val="none"/>
        </w:rPr>
      </w:pPr>
    </w:p>
    <w:p w:rsidR="00733DED" w:rsidRPr="001F5501" w:rsidRDefault="00733DED" w:rsidP="00733DED">
      <w:pPr>
        <w:pStyle w:val="Heading7"/>
        <w:rPr>
          <w:rFonts w:asciiTheme="majorHAnsi" w:hAnsiTheme="majorHAnsi" w:cs="Arial"/>
          <w:b/>
          <w:bCs/>
          <w:sz w:val="22"/>
          <w:szCs w:val="22"/>
          <w:u w:val="none"/>
        </w:rPr>
      </w:pPr>
      <w:r w:rsidRPr="001F5501">
        <w:rPr>
          <w:rFonts w:asciiTheme="majorHAnsi" w:hAnsiTheme="majorHAnsi" w:cs="Arial"/>
          <w:b/>
          <w:bCs/>
          <w:sz w:val="22"/>
          <w:szCs w:val="22"/>
          <w:u w:val="none"/>
        </w:rPr>
        <w:t>2</w:t>
      </w:r>
      <w:r w:rsidRPr="001F5501">
        <w:rPr>
          <w:rFonts w:asciiTheme="majorHAnsi" w:hAnsiTheme="majorHAnsi" w:cs="Arial"/>
          <w:b/>
          <w:bCs/>
          <w:sz w:val="22"/>
          <w:szCs w:val="22"/>
          <w:u w:val="none"/>
          <w:lang w:val="en-US" w:bidi="ar-JO"/>
        </w:rPr>
        <w:t>5</w:t>
      </w:r>
      <w:r w:rsidRPr="001F5501">
        <w:rPr>
          <w:rFonts w:asciiTheme="majorHAnsi" w:hAnsiTheme="majorHAnsi" w:cs="Arial"/>
          <w:b/>
          <w:bCs/>
          <w:sz w:val="22"/>
          <w:szCs w:val="22"/>
          <w:u w:val="none"/>
        </w:rPr>
        <w:t xml:space="preserve">. </w:t>
      </w:r>
      <w:r w:rsidRPr="001F5501">
        <w:rPr>
          <w:rFonts w:asciiTheme="majorHAnsi" w:hAnsiTheme="majorHAnsi" w:cs="Arial"/>
          <w:b/>
          <w:bCs/>
          <w:sz w:val="22"/>
          <w:szCs w:val="22"/>
          <w:u w:val="none"/>
          <w:lang w:val="en-US"/>
        </w:rPr>
        <w:t xml:space="preserve">References: </w:t>
      </w:r>
    </w:p>
    <w:p w:rsidR="00733DED" w:rsidRPr="001F5501" w:rsidRDefault="00733DED" w:rsidP="00733DED">
      <w:pPr>
        <w:rPr>
          <w:rFonts w:asciiTheme="majorHAnsi" w:hAnsiTheme="majorHAnsi"/>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733DED" w:rsidRPr="00C63260" w:rsidTr="00BA4590">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733DED" w:rsidRPr="001F5501" w:rsidRDefault="00733DED" w:rsidP="00BA4590">
            <w:pPr>
              <w:rPr>
                <w:rFonts w:asciiTheme="majorHAnsi" w:hAnsiTheme="majorHAnsi"/>
                <w:sz w:val="22"/>
              </w:rPr>
            </w:pPr>
          </w:p>
          <w:p w:rsidR="00733DED" w:rsidRPr="001F5501" w:rsidRDefault="00733DED" w:rsidP="00733DED">
            <w:pPr>
              <w:numPr>
                <w:ilvl w:val="0"/>
                <w:numId w:val="2"/>
              </w:numPr>
              <w:ind w:left="360"/>
              <w:rPr>
                <w:rFonts w:asciiTheme="majorHAnsi" w:hAnsiTheme="majorHAnsi"/>
                <w:sz w:val="22"/>
              </w:rPr>
            </w:pPr>
            <w:r w:rsidRPr="001F5501">
              <w:rPr>
                <w:rFonts w:asciiTheme="majorHAnsi" w:hAnsiTheme="majorHAnsi"/>
                <w:sz w:val="22"/>
                <w:szCs w:val="22"/>
              </w:rPr>
              <w:t xml:space="preserve">Required </w:t>
            </w:r>
            <w:r w:rsidRPr="001F5501">
              <w:rPr>
                <w:rFonts w:asciiTheme="majorHAnsi" w:hAnsiTheme="majorHAnsi"/>
                <w:sz w:val="22"/>
                <w:szCs w:val="22"/>
                <w:lang w:val="en-US"/>
              </w:rPr>
              <w:t>book (</w:t>
            </w:r>
            <w:r w:rsidRPr="001F5501">
              <w:rPr>
                <w:rFonts w:asciiTheme="majorHAnsi" w:hAnsiTheme="majorHAnsi"/>
                <w:sz w:val="22"/>
                <w:szCs w:val="22"/>
              </w:rPr>
              <w:t>s), assigned reading and audio-visuals:</w:t>
            </w:r>
          </w:p>
          <w:p w:rsidR="00733DED" w:rsidRPr="001F5501" w:rsidRDefault="00733DED" w:rsidP="00BA4590">
            <w:pPr>
              <w:rPr>
                <w:rFonts w:asciiTheme="majorHAnsi" w:hAnsiTheme="majorHAnsi"/>
                <w:sz w:val="22"/>
              </w:rPr>
            </w:pPr>
          </w:p>
          <w:p w:rsidR="00A84408" w:rsidRPr="006526BD" w:rsidRDefault="00A84408" w:rsidP="00A84408">
            <w:pPr>
              <w:pStyle w:val="ListParagraph"/>
              <w:numPr>
                <w:ilvl w:val="0"/>
                <w:numId w:val="5"/>
              </w:numPr>
              <w:bidi w:val="0"/>
              <w:jc w:val="lowKashida"/>
              <w:rPr>
                <w:rFonts w:asciiTheme="majorHAnsi" w:eastAsia="Times New Roman" w:hAnsiTheme="majorHAnsi" w:cs="Times New Roman"/>
                <w:sz w:val="22"/>
                <w:szCs w:val="22"/>
                <w:lang w:val="tr-TR" w:bidi="ar-JO"/>
              </w:rPr>
            </w:pPr>
            <w:r w:rsidRPr="006526BD">
              <w:rPr>
                <w:rFonts w:asciiTheme="majorHAnsi" w:eastAsia="Times New Roman" w:hAnsiTheme="majorHAnsi" w:cs="Times New Roman"/>
                <w:sz w:val="22"/>
                <w:szCs w:val="22"/>
                <w:lang w:bidi="ar-JO"/>
              </w:rPr>
              <w:t xml:space="preserve">Y. </w:t>
            </w:r>
            <w:proofErr w:type="spellStart"/>
            <w:r w:rsidRPr="006526BD">
              <w:rPr>
                <w:rFonts w:asciiTheme="majorHAnsi" w:eastAsia="Times New Roman" w:hAnsiTheme="majorHAnsi" w:cs="Times New Roman"/>
                <w:sz w:val="22"/>
                <w:szCs w:val="22"/>
                <w:lang w:bidi="ar-JO"/>
              </w:rPr>
              <w:t>Karasoy</w:t>
            </w:r>
            <w:proofErr w:type="spellEnd"/>
            <w:r w:rsidRPr="006526BD">
              <w:rPr>
                <w:rFonts w:asciiTheme="majorHAnsi" w:eastAsia="Times New Roman" w:hAnsiTheme="majorHAnsi" w:cs="Times New Roman"/>
                <w:sz w:val="22"/>
                <w:szCs w:val="22"/>
                <w:lang w:bidi="ar-JO"/>
              </w:rPr>
              <w:t xml:space="preserve"> </w:t>
            </w:r>
            <w:proofErr w:type="spellStart"/>
            <w:r w:rsidRPr="006526BD">
              <w:rPr>
                <w:rFonts w:asciiTheme="majorHAnsi" w:eastAsia="Times New Roman" w:hAnsiTheme="majorHAnsi" w:cs="Times New Roman"/>
                <w:sz w:val="22"/>
                <w:szCs w:val="22"/>
                <w:lang w:bidi="ar-JO"/>
              </w:rPr>
              <w:t>ve</w:t>
            </w:r>
            <w:proofErr w:type="spellEnd"/>
            <w:r w:rsidRPr="006526BD">
              <w:rPr>
                <w:rFonts w:asciiTheme="majorHAnsi" w:eastAsia="Times New Roman" w:hAnsiTheme="majorHAnsi" w:cs="Times New Roman"/>
                <w:sz w:val="22"/>
                <w:szCs w:val="22"/>
                <w:lang w:bidi="ar-JO"/>
              </w:rPr>
              <w:t xml:space="preserve"> </w:t>
            </w:r>
            <w:proofErr w:type="spellStart"/>
            <w:r w:rsidRPr="006526BD">
              <w:rPr>
                <w:rFonts w:asciiTheme="majorHAnsi" w:eastAsia="Times New Roman" w:hAnsiTheme="majorHAnsi" w:cs="Times New Roman"/>
                <w:sz w:val="22"/>
                <w:szCs w:val="22"/>
                <w:lang w:bidi="ar-JO"/>
              </w:rPr>
              <w:t>ekibi</w:t>
            </w:r>
            <w:proofErr w:type="spellEnd"/>
            <w:r w:rsidRPr="006526BD">
              <w:rPr>
                <w:rFonts w:asciiTheme="majorHAnsi" w:eastAsia="Times New Roman" w:hAnsiTheme="majorHAnsi" w:cs="Times New Roman"/>
                <w:sz w:val="22"/>
                <w:szCs w:val="22"/>
                <w:lang w:bidi="ar-JO"/>
              </w:rPr>
              <w:t xml:space="preserve">, </w:t>
            </w:r>
            <w:r w:rsidRPr="006526BD">
              <w:rPr>
                <w:rFonts w:asciiTheme="majorHAnsi" w:eastAsia="Times New Roman" w:hAnsiTheme="majorHAnsi" w:cs="Times New Roman"/>
                <w:sz w:val="22"/>
                <w:szCs w:val="22"/>
                <w:lang w:val="tr-TR" w:bidi="ar-JO"/>
              </w:rPr>
              <w:t xml:space="preserve">Üniversiteler İçin Uygulamalı Türk Dili ve Kompozisyon Bilgileri, Ankara, 2008, 6. </w:t>
            </w:r>
            <w:proofErr w:type="gramStart"/>
            <w:r w:rsidRPr="006526BD">
              <w:rPr>
                <w:rFonts w:asciiTheme="majorHAnsi" w:eastAsia="Times New Roman" w:hAnsiTheme="majorHAnsi" w:cs="Times New Roman"/>
                <w:sz w:val="22"/>
                <w:szCs w:val="22"/>
                <w:lang w:val="tr-TR" w:bidi="ar-JO"/>
              </w:rPr>
              <w:t>baskı</w:t>
            </w:r>
            <w:proofErr w:type="gramEnd"/>
          </w:p>
          <w:p w:rsidR="00A84408" w:rsidRPr="006526BD" w:rsidRDefault="00A84408" w:rsidP="00A84408">
            <w:pPr>
              <w:pStyle w:val="ListParagraph"/>
              <w:numPr>
                <w:ilvl w:val="0"/>
                <w:numId w:val="5"/>
              </w:numPr>
              <w:bidi w:val="0"/>
              <w:jc w:val="lowKashida"/>
              <w:rPr>
                <w:rFonts w:asciiTheme="majorHAnsi" w:eastAsia="Times New Roman" w:hAnsiTheme="majorHAnsi" w:cs="Times New Roman"/>
                <w:sz w:val="22"/>
                <w:szCs w:val="22"/>
                <w:lang w:val="tr-TR" w:bidi="ar-JO"/>
              </w:rPr>
            </w:pPr>
            <w:r w:rsidRPr="006526BD">
              <w:rPr>
                <w:rFonts w:asciiTheme="majorHAnsi" w:eastAsia="Times New Roman" w:hAnsiTheme="majorHAnsi" w:cs="Times New Roman"/>
                <w:sz w:val="22"/>
                <w:szCs w:val="22"/>
                <w:lang w:val="tr-TR" w:bidi="ar-JO"/>
              </w:rPr>
              <w:t xml:space="preserve">Lâle Türkçe, Dil Bilgisi Kitabı 2, İstanbul, 2011 </w:t>
            </w:r>
          </w:p>
          <w:p w:rsidR="00A84408" w:rsidRPr="006526BD" w:rsidRDefault="00A84408" w:rsidP="00A84408">
            <w:pPr>
              <w:pStyle w:val="ListParagraph"/>
              <w:numPr>
                <w:ilvl w:val="0"/>
                <w:numId w:val="5"/>
              </w:numPr>
              <w:bidi w:val="0"/>
              <w:jc w:val="lowKashida"/>
              <w:rPr>
                <w:rFonts w:asciiTheme="majorHAnsi" w:eastAsia="Times New Roman" w:hAnsiTheme="majorHAnsi" w:cs="Times New Roman"/>
                <w:sz w:val="22"/>
                <w:szCs w:val="22"/>
                <w:lang w:val="tr-TR" w:bidi="ar-JO"/>
              </w:rPr>
            </w:pPr>
            <w:r w:rsidRPr="006526BD">
              <w:rPr>
                <w:rFonts w:asciiTheme="majorHAnsi" w:eastAsia="Times New Roman" w:hAnsiTheme="majorHAnsi" w:cs="Times New Roman"/>
                <w:sz w:val="22"/>
                <w:szCs w:val="22"/>
                <w:lang w:val="tr-TR" w:bidi="ar-JO"/>
              </w:rPr>
              <w:t>Yabancılar İçin Türkçe, Dilbilgisi, Ankara, 2006</w:t>
            </w:r>
          </w:p>
          <w:p w:rsidR="00733DED" w:rsidRPr="006526BD" w:rsidRDefault="00733DED" w:rsidP="00BA4590">
            <w:pPr>
              <w:rPr>
                <w:rFonts w:asciiTheme="majorHAnsi" w:hAnsiTheme="majorHAnsi"/>
                <w:sz w:val="22"/>
                <w:lang w:val="tr-TR"/>
              </w:rPr>
            </w:pPr>
          </w:p>
          <w:p w:rsidR="00733DED" w:rsidRPr="001F5501" w:rsidRDefault="00733DED" w:rsidP="00BA4590">
            <w:pPr>
              <w:rPr>
                <w:rFonts w:asciiTheme="majorHAnsi" w:hAnsiTheme="majorHAnsi"/>
                <w:sz w:val="22"/>
                <w:lang w:val="tr-TR"/>
              </w:rPr>
            </w:pPr>
          </w:p>
          <w:p w:rsidR="00733DED" w:rsidRPr="001F5501" w:rsidRDefault="00733DED" w:rsidP="00733DED">
            <w:pPr>
              <w:numPr>
                <w:ilvl w:val="0"/>
                <w:numId w:val="2"/>
              </w:numPr>
              <w:ind w:left="360"/>
              <w:rPr>
                <w:rFonts w:asciiTheme="majorHAnsi" w:hAnsiTheme="majorHAnsi"/>
                <w:sz w:val="22"/>
              </w:rPr>
            </w:pPr>
            <w:r w:rsidRPr="001F5501">
              <w:rPr>
                <w:rFonts w:asciiTheme="majorHAnsi" w:hAnsiTheme="majorHAnsi"/>
                <w:sz w:val="22"/>
                <w:szCs w:val="22"/>
              </w:rPr>
              <w:t>Recommended books, materials, and media:</w:t>
            </w:r>
          </w:p>
          <w:p w:rsidR="00733DED" w:rsidRPr="001F5501" w:rsidRDefault="00733DED" w:rsidP="00BA4590">
            <w:pPr>
              <w:rPr>
                <w:rFonts w:asciiTheme="majorHAnsi" w:hAnsiTheme="majorHAnsi" w:cs="Arial"/>
                <w:sz w:val="22"/>
                <w:lang w:val="en-US"/>
              </w:rPr>
            </w:pPr>
          </w:p>
          <w:p w:rsidR="00733DED" w:rsidRPr="001F5501" w:rsidRDefault="00733DED" w:rsidP="00BA4590">
            <w:pPr>
              <w:rPr>
                <w:rFonts w:asciiTheme="majorHAnsi" w:hAnsiTheme="majorHAnsi"/>
                <w:sz w:val="22"/>
                <w:lang w:val="en-US"/>
              </w:rPr>
            </w:pPr>
          </w:p>
          <w:p w:rsidR="00A84408" w:rsidRPr="006526BD" w:rsidRDefault="00A84408" w:rsidP="00A84408">
            <w:pPr>
              <w:pStyle w:val="ListParagraph"/>
              <w:numPr>
                <w:ilvl w:val="0"/>
                <w:numId w:val="6"/>
              </w:numPr>
              <w:bidi w:val="0"/>
              <w:jc w:val="lowKashida"/>
              <w:rPr>
                <w:rFonts w:asciiTheme="majorHAnsi" w:eastAsia="Times New Roman" w:hAnsiTheme="majorHAnsi" w:cs="Times New Roman"/>
                <w:sz w:val="22"/>
                <w:szCs w:val="22"/>
                <w:lang w:val="tr-TR" w:bidi="ar-JO"/>
              </w:rPr>
            </w:pPr>
            <w:r w:rsidRPr="006526BD">
              <w:rPr>
                <w:rFonts w:asciiTheme="majorHAnsi" w:eastAsia="Times New Roman" w:hAnsiTheme="majorHAnsi" w:cs="Times New Roman"/>
                <w:sz w:val="22"/>
                <w:szCs w:val="22"/>
                <w:lang w:val="tr-TR" w:bidi="ar-JO"/>
              </w:rPr>
              <w:t>M. Ergin, Üniversiteler için Türk Dili, İstanbul, 1988, s.275-346, 372-445</w:t>
            </w:r>
          </w:p>
          <w:p w:rsidR="00A84408" w:rsidRPr="006526BD" w:rsidRDefault="00A84408" w:rsidP="00A84408">
            <w:pPr>
              <w:pStyle w:val="ListParagraph"/>
              <w:numPr>
                <w:ilvl w:val="0"/>
                <w:numId w:val="6"/>
              </w:numPr>
              <w:bidi w:val="0"/>
              <w:jc w:val="lowKashida"/>
              <w:rPr>
                <w:rFonts w:asciiTheme="majorHAnsi" w:eastAsia="Times New Roman" w:hAnsiTheme="majorHAnsi" w:cs="Times New Roman"/>
                <w:sz w:val="22"/>
                <w:szCs w:val="22"/>
                <w:lang w:val="tr-TR" w:bidi="ar-JO"/>
              </w:rPr>
            </w:pPr>
            <w:r w:rsidRPr="006526BD">
              <w:rPr>
                <w:rFonts w:asciiTheme="majorHAnsi" w:eastAsia="Times New Roman" w:hAnsiTheme="majorHAnsi" w:cs="Times New Roman"/>
                <w:sz w:val="22"/>
                <w:szCs w:val="22"/>
                <w:lang w:val="tr-TR" w:bidi="ar-JO"/>
              </w:rPr>
              <w:t>M. Ergin, Türk Dil Bilgisi, İstanbul, 1984, s. 216-407</w:t>
            </w:r>
          </w:p>
          <w:p w:rsidR="00A84408" w:rsidRPr="006526BD" w:rsidRDefault="00A84408" w:rsidP="00A84408">
            <w:pPr>
              <w:pStyle w:val="ListParagraph"/>
              <w:numPr>
                <w:ilvl w:val="0"/>
                <w:numId w:val="6"/>
              </w:numPr>
              <w:bidi w:val="0"/>
              <w:jc w:val="lowKashida"/>
              <w:rPr>
                <w:rFonts w:asciiTheme="majorHAnsi" w:eastAsia="Times New Roman" w:hAnsiTheme="majorHAnsi" w:cs="Times New Roman"/>
                <w:sz w:val="22"/>
                <w:szCs w:val="22"/>
                <w:lang w:val="tr-TR" w:bidi="ar-JO"/>
              </w:rPr>
            </w:pPr>
            <w:r w:rsidRPr="006526BD">
              <w:rPr>
                <w:rFonts w:asciiTheme="majorHAnsi" w:eastAsia="Times New Roman" w:hAnsiTheme="majorHAnsi" w:cs="Times New Roman"/>
                <w:sz w:val="22"/>
                <w:szCs w:val="22"/>
                <w:lang w:val="tr-TR" w:bidi="ar-JO"/>
              </w:rPr>
              <w:t>Z. Korkmaz, Türkiye Türkçesi Grameri, Şekilbilgisi, Ankara, 2009, s. 195-789, 864-1192</w:t>
            </w:r>
          </w:p>
          <w:p w:rsidR="00A84408" w:rsidRPr="006526BD" w:rsidRDefault="00A84408" w:rsidP="00A84408">
            <w:pPr>
              <w:pStyle w:val="ListParagraph"/>
              <w:numPr>
                <w:ilvl w:val="0"/>
                <w:numId w:val="6"/>
              </w:numPr>
              <w:bidi w:val="0"/>
              <w:jc w:val="lowKashida"/>
              <w:rPr>
                <w:rFonts w:asciiTheme="majorHAnsi" w:eastAsia="Times New Roman" w:hAnsiTheme="majorHAnsi" w:cs="Times New Roman"/>
                <w:sz w:val="22"/>
                <w:szCs w:val="22"/>
                <w:lang w:val="tr-TR" w:bidi="ar-JO"/>
              </w:rPr>
            </w:pPr>
            <w:r w:rsidRPr="006526BD">
              <w:rPr>
                <w:rFonts w:asciiTheme="majorHAnsi" w:eastAsia="Times New Roman" w:hAnsiTheme="majorHAnsi" w:cs="Times New Roman"/>
                <w:sz w:val="22"/>
                <w:szCs w:val="22"/>
                <w:lang w:val="tr-TR" w:bidi="ar-JO"/>
              </w:rPr>
              <w:t>Komisyon, Türk Dili ve Kompozisyon Bilgileri, Ankara, 2008, s. 191-246</w:t>
            </w:r>
          </w:p>
          <w:p w:rsidR="00A84408" w:rsidRPr="006526BD" w:rsidRDefault="00A84408" w:rsidP="00A84408">
            <w:pPr>
              <w:pStyle w:val="ListParagraph"/>
              <w:numPr>
                <w:ilvl w:val="0"/>
                <w:numId w:val="6"/>
              </w:numPr>
              <w:bidi w:val="0"/>
              <w:jc w:val="lowKashida"/>
              <w:rPr>
                <w:rFonts w:asciiTheme="majorHAnsi" w:eastAsia="Times New Roman" w:hAnsiTheme="majorHAnsi" w:cs="Times New Roman"/>
                <w:sz w:val="22"/>
                <w:szCs w:val="22"/>
                <w:lang w:val="tr-TR" w:bidi="ar-JO"/>
              </w:rPr>
            </w:pPr>
            <w:r w:rsidRPr="006526BD">
              <w:rPr>
                <w:rFonts w:asciiTheme="majorHAnsi" w:eastAsia="Times New Roman" w:hAnsiTheme="majorHAnsi" w:cs="Times New Roman"/>
                <w:sz w:val="22"/>
                <w:szCs w:val="22"/>
                <w:lang w:val="tr-TR" w:bidi="ar-JO"/>
              </w:rPr>
              <w:t>N. Demir, E. Yılmaz, Türk Dili El Kitabı, Ankara, 2006, s. 182-216</w:t>
            </w:r>
          </w:p>
          <w:p w:rsidR="00A84408" w:rsidRPr="006526BD" w:rsidRDefault="00A84408" w:rsidP="00A84408">
            <w:pPr>
              <w:pStyle w:val="ListParagraph"/>
              <w:numPr>
                <w:ilvl w:val="0"/>
                <w:numId w:val="6"/>
              </w:numPr>
              <w:bidi w:val="0"/>
              <w:jc w:val="lowKashida"/>
              <w:rPr>
                <w:rFonts w:asciiTheme="majorHAnsi" w:eastAsia="Times New Roman" w:hAnsiTheme="majorHAnsi" w:cs="Times New Roman"/>
                <w:sz w:val="22"/>
                <w:szCs w:val="22"/>
                <w:lang w:val="tr-TR" w:bidi="ar-JO"/>
              </w:rPr>
            </w:pPr>
            <w:r w:rsidRPr="006526BD">
              <w:rPr>
                <w:rFonts w:asciiTheme="majorHAnsi" w:eastAsia="Times New Roman" w:hAnsiTheme="majorHAnsi" w:cs="Times New Roman"/>
                <w:sz w:val="22"/>
                <w:szCs w:val="22"/>
                <w:lang w:val="tr-TR" w:bidi="ar-JO"/>
              </w:rPr>
              <w:t>Komisyon, Türk Dili Ders Notları, Kocaeli, 2007, s. 149-198</w:t>
            </w:r>
          </w:p>
          <w:p w:rsidR="00A84408" w:rsidRPr="006526BD" w:rsidRDefault="00A84408" w:rsidP="00A84408">
            <w:pPr>
              <w:pStyle w:val="ListParagraph"/>
              <w:numPr>
                <w:ilvl w:val="0"/>
                <w:numId w:val="6"/>
              </w:numPr>
              <w:bidi w:val="0"/>
              <w:jc w:val="lowKashida"/>
              <w:rPr>
                <w:rFonts w:asciiTheme="majorHAnsi" w:eastAsia="Times New Roman" w:hAnsiTheme="majorHAnsi" w:cs="Times New Roman"/>
                <w:sz w:val="22"/>
                <w:szCs w:val="22"/>
                <w:lang w:val="tr-TR" w:bidi="ar-JO"/>
              </w:rPr>
            </w:pPr>
            <w:r w:rsidRPr="006526BD">
              <w:rPr>
                <w:rFonts w:asciiTheme="majorHAnsi" w:eastAsia="Times New Roman" w:hAnsiTheme="majorHAnsi" w:cs="Times New Roman"/>
                <w:sz w:val="22"/>
                <w:szCs w:val="22"/>
                <w:lang w:val="tr-TR" w:bidi="ar-JO"/>
              </w:rPr>
              <w:t xml:space="preserve">Türk Dünyası El Kitabı, </w:t>
            </w:r>
            <w:proofErr w:type="gramStart"/>
            <w:r w:rsidRPr="006526BD">
              <w:rPr>
                <w:rFonts w:asciiTheme="majorHAnsi" w:eastAsia="Times New Roman" w:hAnsiTheme="majorHAnsi" w:cs="Times New Roman"/>
                <w:sz w:val="22"/>
                <w:szCs w:val="22"/>
                <w:lang w:val="tr-TR" w:bidi="ar-JO"/>
              </w:rPr>
              <w:t>II.cilt</w:t>
            </w:r>
            <w:proofErr w:type="gramEnd"/>
            <w:r w:rsidRPr="006526BD">
              <w:rPr>
                <w:rFonts w:asciiTheme="majorHAnsi" w:eastAsia="Times New Roman" w:hAnsiTheme="majorHAnsi" w:cs="Times New Roman"/>
                <w:sz w:val="22"/>
                <w:szCs w:val="22"/>
                <w:lang w:val="tr-TR" w:bidi="ar-JO"/>
              </w:rPr>
              <w:t xml:space="preserve">: Dil-Kültür-Sanat, Ankara, 1992, s.200-210 </w:t>
            </w:r>
          </w:p>
          <w:p w:rsidR="00A84408" w:rsidRPr="006526BD" w:rsidRDefault="00A84408" w:rsidP="00A84408">
            <w:pPr>
              <w:pStyle w:val="ListParagraph"/>
              <w:numPr>
                <w:ilvl w:val="0"/>
                <w:numId w:val="6"/>
              </w:numPr>
              <w:bidi w:val="0"/>
              <w:jc w:val="lowKashida"/>
              <w:rPr>
                <w:rFonts w:asciiTheme="majorHAnsi" w:eastAsia="Times New Roman" w:hAnsiTheme="majorHAnsi" w:cs="Times New Roman"/>
                <w:sz w:val="22"/>
                <w:szCs w:val="22"/>
                <w:lang w:val="tr-TR" w:bidi="ar-JO"/>
              </w:rPr>
            </w:pPr>
            <w:r w:rsidRPr="006526BD">
              <w:rPr>
                <w:rFonts w:asciiTheme="majorHAnsi" w:eastAsia="Times New Roman" w:hAnsiTheme="majorHAnsi" w:cs="Times New Roman"/>
                <w:sz w:val="22"/>
                <w:szCs w:val="22"/>
                <w:lang w:bidi="ar-JO"/>
              </w:rPr>
              <w:t>Dictionaries</w:t>
            </w:r>
          </w:p>
          <w:p w:rsidR="00A84408" w:rsidRPr="006526BD" w:rsidRDefault="00A84408" w:rsidP="00A84408">
            <w:pPr>
              <w:pStyle w:val="ListParagraph"/>
              <w:numPr>
                <w:ilvl w:val="0"/>
                <w:numId w:val="6"/>
              </w:numPr>
              <w:bidi w:val="0"/>
              <w:jc w:val="lowKashida"/>
              <w:rPr>
                <w:rFonts w:asciiTheme="majorHAnsi" w:eastAsia="Times New Roman" w:hAnsiTheme="majorHAnsi" w:cs="Times New Roman"/>
                <w:sz w:val="22"/>
                <w:szCs w:val="22"/>
                <w:lang w:val="tr-TR" w:bidi="ar-JO"/>
              </w:rPr>
            </w:pPr>
            <w:r w:rsidRPr="006526BD">
              <w:rPr>
                <w:rFonts w:asciiTheme="majorHAnsi" w:eastAsia="Times New Roman" w:hAnsiTheme="majorHAnsi" w:cs="Times New Roman"/>
                <w:sz w:val="22"/>
                <w:szCs w:val="22"/>
                <w:lang w:bidi="ar-JO"/>
              </w:rPr>
              <w:t>Exercise books</w:t>
            </w:r>
          </w:p>
          <w:p w:rsidR="00733DED" w:rsidRPr="006526BD" w:rsidRDefault="00733DED" w:rsidP="00BA4590">
            <w:pPr>
              <w:rPr>
                <w:rFonts w:asciiTheme="majorHAnsi" w:hAnsiTheme="majorHAnsi"/>
                <w:sz w:val="22"/>
                <w:lang w:val="en-US"/>
              </w:rPr>
            </w:pPr>
          </w:p>
          <w:p w:rsidR="00A84408" w:rsidRPr="001F5501" w:rsidRDefault="00A84408" w:rsidP="00A84408">
            <w:pPr>
              <w:tabs>
                <w:tab w:val="left" w:pos="720"/>
              </w:tabs>
              <w:ind w:left="810"/>
              <w:rPr>
                <w:rFonts w:asciiTheme="majorHAnsi" w:hAnsiTheme="majorHAnsi"/>
                <w:sz w:val="22"/>
                <w:lang w:val="tr-TR"/>
              </w:rPr>
            </w:pPr>
            <w:r w:rsidRPr="001F5501">
              <w:rPr>
                <w:rFonts w:asciiTheme="majorHAnsi" w:hAnsiTheme="majorHAnsi"/>
                <w:sz w:val="22"/>
                <w:szCs w:val="22"/>
                <w:lang w:val="tr-TR"/>
              </w:rPr>
              <w:t>www.</w:t>
            </w:r>
            <w:proofErr w:type="spellStart"/>
            <w:r w:rsidRPr="001F5501">
              <w:rPr>
                <w:rFonts w:asciiTheme="majorHAnsi" w:hAnsiTheme="majorHAnsi"/>
                <w:sz w:val="22"/>
                <w:szCs w:val="22"/>
                <w:lang w:val="tr-TR"/>
              </w:rPr>
              <w:t>turkceciler</w:t>
            </w:r>
            <w:proofErr w:type="spellEnd"/>
            <w:r w:rsidRPr="001F5501">
              <w:rPr>
                <w:rFonts w:asciiTheme="majorHAnsi" w:hAnsiTheme="majorHAnsi"/>
                <w:sz w:val="22"/>
                <w:szCs w:val="22"/>
                <w:lang w:val="tr-TR"/>
              </w:rPr>
              <w:t>.com</w:t>
            </w:r>
          </w:p>
          <w:p w:rsidR="00A84408" w:rsidRPr="001F5501" w:rsidRDefault="00A84408" w:rsidP="00A84408">
            <w:pPr>
              <w:tabs>
                <w:tab w:val="left" w:pos="720"/>
              </w:tabs>
              <w:ind w:left="810"/>
              <w:rPr>
                <w:rFonts w:asciiTheme="majorHAnsi" w:hAnsiTheme="majorHAnsi"/>
                <w:sz w:val="22"/>
                <w:lang w:val="tr-TR"/>
              </w:rPr>
            </w:pPr>
            <w:r w:rsidRPr="001F5501">
              <w:rPr>
                <w:rFonts w:asciiTheme="majorHAnsi" w:hAnsiTheme="majorHAnsi"/>
                <w:sz w:val="22"/>
                <w:szCs w:val="22"/>
                <w:lang w:val="tr-TR"/>
              </w:rPr>
              <w:t>http://www.videodershane.com/turkce.htm</w:t>
            </w:r>
          </w:p>
          <w:p w:rsidR="00A84408" w:rsidRPr="001F5501" w:rsidRDefault="00A84408" w:rsidP="00A84408">
            <w:pPr>
              <w:tabs>
                <w:tab w:val="left" w:pos="720"/>
              </w:tabs>
              <w:ind w:left="810"/>
              <w:rPr>
                <w:rFonts w:asciiTheme="majorHAnsi" w:hAnsiTheme="majorHAnsi"/>
                <w:sz w:val="22"/>
                <w:lang w:val="tr-TR"/>
              </w:rPr>
            </w:pPr>
            <w:r w:rsidRPr="001F5501">
              <w:rPr>
                <w:rFonts w:asciiTheme="majorHAnsi" w:hAnsiTheme="majorHAnsi"/>
                <w:sz w:val="22"/>
                <w:szCs w:val="22"/>
                <w:lang w:val="tr-TR"/>
              </w:rPr>
              <w:t>http://www.turkcede.org/yeni-ogrenenlere-turkce-ogretimi/dilbilgisi-anlatimlari.html</w:t>
            </w:r>
          </w:p>
          <w:p w:rsidR="00A84408" w:rsidRPr="001F5501" w:rsidRDefault="00A84408" w:rsidP="00BA4590">
            <w:pPr>
              <w:rPr>
                <w:rFonts w:asciiTheme="majorHAnsi" w:hAnsiTheme="majorHAnsi"/>
                <w:sz w:val="22"/>
                <w:lang w:val="tr-TR"/>
              </w:rPr>
            </w:pPr>
          </w:p>
          <w:p w:rsidR="00733DED" w:rsidRPr="001F5501" w:rsidRDefault="00733DED" w:rsidP="00BA4590">
            <w:pPr>
              <w:rPr>
                <w:rFonts w:asciiTheme="majorHAnsi" w:hAnsiTheme="majorHAnsi"/>
                <w:sz w:val="22"/>
                <w:lang w:val="tr-TR"/>
              </w:rPr>
            </w:pPr>
          </w:p>
          <w:p w:rsidR="00733DED" w:rsidRPr="001F5501" w:rsidRDefault="00733DED" w:rsidP="00BA4590">
            <w:pPr>
              <w:rPr>
                <w:rFonts w:asciiTheme="majorHAnsi" w:hAnsiTheme="majorHAnsi"/>
                <w:sz w:val="22"/>
                <w:lang w:val="tr-TR"/>
              </w:rPr>
            </w:pPr>
          </w:p>
        </w:tc>
      </w:tr>
    </w:tbl>
    <w:p w:rsidR="00733DED" w:rsidRPr="001F5501" w:rsidRDefault="00733DED" w:rsidP="00733DED">
      <w:pPr>
        <w:pStyle w:val="Heading7"/>
        <w:rPr>
          <w:rFonts w:asciiTheme="majorHAnsi" w:hAnsiTheme="majorHAnsi" w:cs="Arial"/>
          <w:b/>
          <w:bCs/>
          <w:sz w:val="22"/>
          <w:szCs w:val="22"/>
          <w:u w:val="none"/>
          <w:lang w:val="tr-TR"/>
        </w:rPr>
      </w:pPr>
    </w:p>
    <w:p w:rsidR="00733DED" w:rsidRPr="001F5501" w:rsidRDefault="00733DED" w:rsidP="00733DED">
      <w:pPr>
        <w:rPr>
          <w:rFonts w:asciiTheme="majorHAnsi" w:hAnsiTheme="majorHAnsi"/>
          <w:sz w:val="22"/>
          <w:szCs w:val="22"/>
          <w:lang w:val="tr-TR"/>
        </w:rPr>
      </w:pPr>
    </w:p>
    <w:p w:rsidR="00733DED" w:rsidRPr="001F5501" w:rsidRDefault="00733DED" w:rsidP="00733DED">
      <w:pPr>
        <w:pStyle w:val="ps2"/>
        <w:spacing w:before="120" w:after="120" w:line="240" w:lineRule="auto"/>
        <w:rPr>
          <w:rFonts w:asciiTheme="majorHAnsi" w:hAnsiTheme="majorHAnsi"/>
          <w:b w:val="0"/>
          <w:bCs w:val="0"/>
          <w:sz w:val="22"/>
          <w:szCs w:val="22"/>
        </w:rPr>
      </w:pPr>
      <w:r w:rsidRPr="001F5501">
        <w:rPr>
          <w:rFonts w:asciiTheme="majorHAnsi" w:hAnsiTheme="majorHAnsi"/>
          <w:sz w:val="22"/>
          <w:szCs w:val="22"/>
        </w:rPr>
        <w:t>26. Additional information:</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733DED" w:rsidRPr="001F5501" w:rsidTr="00BA4590">
        <w:tc>
          <w:tcPr>
            <w:tcW w:w="10008" w:type="dxa"/>
          </w:tcPr>
          <w:p w:rsidR="00733DED" w:rsidRPr="001F5501" w:rsidRDefault="00733DED" w:rsidP="00BA4590">
            <w:pPr>
              <w:rPr>
                <w:rFonts w:asciiTheme="majorHAnsi" w:hAnsiTheme="majorHAnsi"/>
                <w:sz w:val="22"/>
              </w:rPr>
            </w:pPr>
          </w:p>
          <w:p w:rsidR="00733DED" w:rsidRPr="001F5501" w:rsidRDefault="00733DED" w:rsidP="00BA4590">
            <w:pPr>
              <w:rPr>
                <w:rFonts w:asciiTheme="majorHAnsi" w:hAnsiTheme="majorHAnsi"/>
                <w:sz w:val="22"/>
              </w:rPr>
            </w:pPr>
          </w:p>
          <w:p w:rsidR="00733DED" w:rsidRPr="001F5501" w:rsidRDefault="00733DED" w:rsidP="00BA4590">
            <w:pPr>
              <w:rPr>
                <w:rFonts w:asciiTheme="majorHAnsi" w:hAnsiTheme="majorHAnsi"/>
                <w:sz w:val="22"/>
              </w:rPr>
            </w:pPr>
          </w:p>
          <w:p w:rsidR="00733DED" w:rsidRPr="001F5501" w:rsidRDefault="00733DED" w:rsidP="00BA4590">
            <w:pPr>
              <w:rPr>
                <w:rFonts w:asciiTheme="majorHAnsi" w:hAnsiTheme="majorHAnsi"/>
                <w:sz w:val="22"/>
              </w:rPr>
            </w:pPr>
          </w:p>
          <w:p w:rsidR="00733DED" w:rsidRPr="001F5501" w:rsidRDefault="00733DED" w:rsidP="00BA4590">
            <w:pPr>
              <w:rPr>
                <w:rFonts w:asciiTheme="majorHAnsi" w:hAnsiTheme="majorHAnsi"/>
                <w:sz w:val="22"/>
              </w:rPr>
            </w:pPr>
          </w:p>
          <w:p w:rsidR="00733DED" w:rsidRPr="001F5501" w:rsidRDefault="00733DED" w:rsidP="00BA4590">
            <w:pPr>
              <w:rPr>
                <w:rFonts w:asciiTheme="majorHAnsi" w:hAnsiTheme="majorHAnsi"/>
                <w:sz w:val="22"/>
              </w:rPr>
            </w:pPr>
          </w:p>
        </w:tc>
      </w:tr>
    </w:tbl>
    <w:p w:rsidR="00733DED" w:rsidRPr="001F5501" w:rsidRDefault="00733DED" w:rsidP="00733DED">
      <w:pPr>
        <w:rPr>
          <w:rFonts w:asciiTheme="majorHAnsi" w:hAnsiTheme="majorHAnsi" w:cs="Arial"/>
          <w:sz w:val="22"/>
          <w:szCs w:val="22"/>
        </w:rPr>
      </w:pPr>
    </w:p>
    <w:p w:rsidR="00733DED" w:rsidRPr="001F5501" w:rsidRDefault="00733DED" w:rsidP="00733DED">
      <w:pPr>
        <w:autoSpaceDE w:val="0"/>
        <w:autoSpaceDN w:val="0"/>
        <w:adjustRightInd w:val="0"/>
        <w:spacing w:line="480" w:lineRule="auto"/>
        <w:rPr>
          <w:rFonts w:asciiTheme="majorHAnsi" w:hAnsiTheme="majorHAnsi"/>
          <w:color w:val="000000"/>
          <w:sz w:val="22"/>
          <w:szCs w:val="22"/>
          <w:lang w:val="en-US"/>
        </w:rPr>
      </w:pPr>
    </w:p>
    <w:p w:rsidR="00733DED" w:rsidRPr="001F5501" w:rsidRDefault="00733DED" w:rsidP="00733DED">
      <w:pPr>
        <w:autoSpaceDE w:val="0"/>
        <w:autoSpaceDN w:val="0"/>
        <w:adjustRightInd w:val="0"/>
        <w:spacing w:line="480" w:lineRule="auto"/>
        <w:rPr>
          <w:rFonts w:asciiTheme="majorHAnsi" w:hAnsiTheme="majorHAnsi"/>
          <w:color w:val="000000"/>
          <w:sz w:val="22"/>
          <w:szCs w:val="22"/>
          <w:lang w:val="en-US"/>
        </w:rPr>
      </w:pPr>
    </w:p>
    <w:p w:rsidR="00733DED" w:rsidRPr="001F5501" w:rsidRDefault="00733DED" w:rsidP="00733DED">
      <w:pPr>
        <w:autoSpaceDE w:val="0"/>
        <w:autoSpaceDN w:val="0"/>
        <w:adjustRightInd w:val="0"/>
        <w:spacing w:line="480" w:lineRule="auto"/>
        <w:rPr>
          <w:rFonts w:asciiTheme="majorHAnsi" w:hAnsiTheme="majorHAnsi"/>
          <w:color w:val="000000"/>
          <w:sz w:val="22"/>
          <w:szCs w:val="22"/>
          <w:lang w:val="en-US"/>
        </w:rPr>
      </w:pPr>
    </w:p>
    <w:p w:rsidR="00733DED" w:rsidRPr="001F5501" w:rsidRDefault="00733DED" w:rsidP="00733DED">
      <w:pPr>
        <w:autoSpaceDE w:val="0"/>
        <w:autoSpaceDN w:val="0"/>
        <w:adjustRightInd w:val="0"/>
        <w:spacing w:line="480" w:lineRule="auto"/>
        <w:rPr>
          <w:rFonts w:asciiTheme="majorHAnsi" w:hAnsiTheme="majorHAnsi"/>
          <w:color w:val="000000"/>
          <w:sz w:val="22"/>
          <w:szCs w:val="22"/>
          <w:lang w:val="en-US"/>
        </w:rPr>
      </w:pPr>
    </w:p>
    <w:p w:rsidR="00733DED" w:rsidRPr="001F5501" w:rsidRDefault="00733DED" w:rsidP="00A84408">
      <w:pPr>
        <w:autoSpaceDE w:val="0"/>
        <w:autoSpaceDN w:val="0"/>
        <w:adjustRightInd w:val="0"/>
        <w:spacing w:line="480" w:lineRule="auto"/>
        <w:rPr>
          <w:rFonts w:asciiTheme="majorHAnsi" w:hAnsiTheme="majorHAnsi"/>
          <w:color w:val="000000"/>
          <w:sz w:val="22"/>
          <w:szCs w:val="22"/>
          <w:lang w:val="en-US"/>
        </w:rPr>
      </w:pPr>
      <w:r w:rsidRPr="001F5501">
        <w:rPr>
          <w:rFonts w:asciiTheme="majorHAnsi" w:hAnsiTheme="majorHAnsi"/>
          <w:color w:val="000000"/>
          <w:sz w:val="22"/>
          <w:szCs w:val="22"/>
          <w:lang w:val="en-US"/>
        </w:rPr>
        <w:t xml:space="preserve">Name of Course Coordinator: </w:t>
      </w:r>
      <w:proofErr w:type="spellStart"/>
      <w:r w:rsidR="00A84408" w:rsidRPr="001F5501">
        <w:rPr>
          <w:rFonts w:asciiTheme="majorHAnsi" w:hAnsiTheme="majorHAnsi"/>
          <w:color w:val="000000"/>
          <w:sz w:val="22"/>
          <w:szCs w:val="22"/>
          <w:lang w:val="en-US"/>
        </w:rPr>
        <w:t>Bagdagul</w:t>
      </w:r>
      <w:proofErr w:type="spellEnd"/>
      <w:r w:rsidR="00A84408" w:rsidRPr="001F5501">
        <w:rPr>
          <w:rFonts w:asciiTheme="majorHAnsi" w:hAnsiTheme="majorHAnsi"/>
          <w:color w:val="000000"/>
          <w:sz w:val="22"/>
          <w:szCs w:val="22"/>
          <w:lang w:val="en-US"/>
        </w:rPr>
        <w:t xml:space="preserve"> MUSA </w:t>
      </w:r>
      <w:r w:rsidRPr="001F5501">
        <w:rPr>
          <w:rFonts w:asciiTheme="majorHAnsi" w:hAnsiTheme="majorHAnsi"/>
          <w:color w:val="000000"/>
          <w:sz w:val="22"/>
          <w:szCs w:val="22"/>
          <w:lang w:val="en-US"/>
        </w:rPr>
        <w:t>Signature: ------------------------- Date: ------------------------- Head of curriculum committee/Department: ------------------------- Signature: ---------------------------------</w:t>
      </w:r>
    </w:p>
    <w:p w:rsidR="00733DED" w:rsidRPr="001F5501" w:rsidRDefault="00733DED" w:rsidP="00733DED">
      <w:pPr>
        <w:autoSpaceDE w:val="0"/>
        <w:autoSpaceDN w:val="0"/>
        <w:adjustRightInd w:val="0"/>
        <w:spacing w:line="480" w:lineRule="auto"/>
        <w:rPr>
          <w:rFonts w:asciiTheme="majorHAnsi" w:hAnsiTheme="majorHAnsi"/>
          <w:color w:val="000000"/>
          <w:sz w:val="22"/>
          <w:szCs w:val="22"/>
          <w:lang w:val="en-US"/>
        </w:rPr>
      </w:pPr>
      <w:r w:rsidRPr="001F5501">
        <w:rPr>
          <w:rFonts w:asciiTheme="majorHAnsi" w:hAnsiTheme="majorHAnsi"/>
          <w:color w:val="000000"/>
          <w:sz w:val="22"/>
          <w:szCs w:val="22"/>
          <w:lang w:val="en-US"/>
        </w:rPr>
        <w:t>Head of Department: ------------------------- Signature: ---------------------------------</w:t>
      </w:r>
    </w:p>
    <w:p w:rsidR="00733DED" w:rsidRPr="001F5501" w:rsidRDefault="00733DED" w:rsidP="00733DED">
      <w:pPr>
        <w:autoSpaceDE w:val="0"/>
        <w:autoSpaceDN w:val="0"/>
        <w:adjustRightInd w:val="0"/>
        <w:spacing w:line="480" w:lineRule="auto"/>
        <w:rPr>
          <w:rFonts w:asciiTheme="majorHAnsi" w:hAnsiTheme="majorHAnsi"/>
          <w:color w:val="000000"/>
          <w:sz w:val="22"/>
          <w:szCs w:val="22"/>
          <w:lang w:val="en-US"/>
        </w:rPr>
      </w:pPr>
      <w:r w:rsidRPr="001F5501">
        <w:rPr>
          <w:rFonts w:asciiTheme="majorHAnsi" w:hAnsiTheme="majorHAnsi"/>
          <w:color w:val="000000"/>
          <w:sz w:val="22"/>
          <w:szCs w:val="22"/>
          <w:lang w:val="en-US"/>
        </w:rPr>
        <w:t>Head of curriculum committee/Faculty: ------------------------- Signature: ---------------------------------</w:t>
      </w:r>
    </w:p>
    <w:p w:rsidR="00733DED" w:rsidRPr="001F5501" w:rsidRDefault="00733DED" w:rsidP="00733DED">
      <w:pPr>
        <w:autoSpaceDE w:val="0"/>
        <w:autoSpaceDN w:val="0"/>
        <w:adjustRightInd w:val="0"/>
        <w:rPr>
          <w:rFonts w:asciiTheme="majorHAnsi" w:hAnsiTheme="majorHAnsi"/>
          <w:color w:val="000000"/>
          <w:sz w:val="22"/>
          <w:szCs w:val="22"/>
          <w:lang w:val="en-US"/>
        </w:rPr>
      </w:pPr>
      <w:r w:rsidRPr="001F5501">
        <w:rPr>
          <w:rFonts w:asciiTheme="majorHAnsi" w:hAnsiTheme="majorHAnsi"/>
          <w:color w:val="000000"/>
          <w:sz w:val="22"/>
          <w:szCs w:val="22"/>
          <w:lang w:val="en-US"/>
        </w:rPr>
        <w:t>Dean: ------------------------------------------- -Signature: ---------------------------------</w:t>
      </w:r>
    </w:p>
    <w:p w:rsidR="00733DED" w:rsidRPr="001F5501" w:rsidRDefault="00733DED" w:rsidP="00733DED">
      <w:pPr>
        <w:autoSpaceDE w:val="0"/>
        <w:autoSpaceDN w:val="0"/>
        <w:adjustRightInd w:val="0"/>
        <w:spacing w:line="480" w:lineRule="auto"/>
        <w:rPr>
          <w:rFonts w:asciiTheme="majorHAnsi" w:hAnsiTheme="majorHAnsi"/>
          <w:color w:val="000000"/>
          <w:sz w:val="22"/>
          <w:szCs w:val="22"/>
          <w:lang w:val="en-US"/>
        </w:rPr>
      </w:pPr>
      <w:r w:rsidRPr="001F5501">
        <w:rPr>
          <w:rFonts w:asciiTheme="majorHAnsi" w:hAnsiTheme="majorHAnsi"/>
          <w:color w:val="000000"/>
          <w:sz w:val="22"/>
          <w:szCs w:val="22"/>
          <w:lang w:val="en-US"/>
        </w:rPr>
        <w:t xml:space="preserve"> </w:t>
      </w:r>
    </w:p>
    <w:p w:rsidR="00733DED" w:rsidRPr="001F5501" w:rsidRDefault="00733DED" w:rsidP="00733DED">
      <w:pPr>
        <w:autoSpaceDE w:val="0"/>
        <w:autoSpaceDN w:val="0"/>
        <w:adjustRightInd w:val="0"/>
        <w:rPr>
          <w:rFonts w:asciiTheme="majorHAnsi" w:hAnsiTheme="majorHAnsi"/>
          <w:color w:val="000000"/>
          <w:sz w:val="22"/>
          <w:szCs w:val="22"/>
          <w:lang w:val="en-US"/>
        </w:rPr>
      </w:pPr>
    </w:p>
    <w:p w:rsidR="00733DED" w:rsidRPr="001F5501" w:rsidRDefault="00733DED" w:rsidP="00733DED">
      <w:pPr>
        <w:autoSpaceDE w:val="0"/>
        <w:autoSpaceDN w:val="0"/>
        <w:adjustRightInd w:val="0"/>
        <w:rPr>
          <w:rFonts w:asciiTheme="majorHAnsi" w:hAnsiTheme="majorHAnsi"/>
          <w:color w:val="000000"/>
          <w:sz w:val="22"/>
          <w:szCs w:val="22"/>
          <w:lang w:val="en-US"/>
        </w:rPr>
      </w:pPr>
    </w:p>
    <w:p w:rsidR="00733DED" w:rsidRPr="001F5501" w:rsidRDefault="00733DED" w:rsidP="00733DED">
      <w:pPr>
        <w:autoSpaceDE w:val="0"/>
        <w:autoSpaceDN w:val="0"/>
        <w:adjustRightInd w:val="0"/>
        <w:ind w:left="4320" w:firstLine="720"/>
        <w:jc w:val="center"/>
        <w:rPr>
          <w:rFonts w:asciiTheme="majorHAnsi" w:hAnsiTheme="majorHAnsi"/>
          <w:color w:val="000000"/>
          <w:sz w:val="22"/>
          <w:szCs w:val="22"/>
          <w:u w:val="single"/>
          <w:lang w:val="en-US"/>
        </w:rPr>
      </w:pPr>
      <w:r w:rsidRPr="001F5501">
        <w:rPr>
          <w:rFonts w:asciiTheme="majorHAnsi" w:hAnsiTheme="majorHAnsi"/>
          <w:color w:val="000000"/>
          <w:sz w:val="22"/>
          <w:szCs w:val="22"/>
          <w:u w:val="single"/>
          <w:lang w:val="en-US"/>
        </w:rPr>
        <w:t>Copy to:</w:t>
      </w:r>
    </w:p>
    <w:p w:rsidR="00733DED" w:rsidRPr="001F5501" w:rsidRDefault="00733DED" w:rsidP="00733DED">
      <w:pPr>
        <w:autoSpaceDE w:val="0"/>
        <w:autoSpaceDN w:val="0"/>
        <w:adjustRightInd w:val="0"/>
        <w:ind w:left="5040" w:firstLine="720"/>
        <w:rPr>
          <w:rFonts w:asciiTheme="majorHAnsi" w:hAnsiTheme="majorHAnsi"/>
          <w:color w:val="000000"/>
          <w:sz w:val="22"/>
          <w:szCs w:val="22"/>
          <w:lang w:val="en-US"/>
        </w:rPr>
      </w:pPr>
      <w:r w:rsidRPr="001F5501">
        <w:rPr>
          <w:rFonts w:asciiTheme="majorHAnsi" w:hAnsiTheme="majorHAnsi"/>
          <w:color w:val="000000"/>
          <w:sz w:val="22"/>
          <w:szCs w:val="22"/>
          <w:lang w:val="en-US"/>
        </w:rPr>
        <w:tab/>
        <w:t>Head of Department</w:t>
      </w:r>
    </w:p>
    <w:p w:rsidR="00733DED" w:rsidRPr="001F5501" w:rsidRDefault="00733DED" w:rsidP="00733DED">
      <w:pPr>
        <w:autoSpaceDE w:val="0"/>
        <w:autoSpaceDN w:val="0"/>
        <w:adjustRightInd w:val="0"/>
        <w:ind w:firstLine="720"/>
        <w:rPr>
          <w:rFonts w:asciiTheme="majorHAnsi" w:hAnsiTheme="majorHAnsi"/>
          <w:color w:val="000000"/>
          <w:sz w:val="22"/>
          <w:szCs w:val="22"/>
          <w:lang w:val="en-US"/>
        </w:rPr>
      </w:pPr>
      <w:r w:rsidRPr="001F5501">
        <w:rPr>
          <w:rFonts w:asciiTheme="majorHAnsi" w:hAnsiTheme="majorHAnsi"/>
          <w:color w:val="000000"/>
          <w:sz w:val="22"/>
          <w:szCs w:val="22"/>
          <w:lang w:val="en-US"/>
        </w:rPr>
        <w:tab/>
      </w:r>
      <w:r w:rsidRPr="001F5501">
        <w:rPr>
          <w:rFonts w:asciiTheme="majorHAnsi" w:hAnsiTheme="majorHAnsi"/>
          <w:color w:val="000000"/>
          <w:sz w:val="22"/>
          <w:szCs w:val="22"/>
          <w:lang w:val="en-US"/>
        </w:rPr>
        <w:tab/>
      </w:r>
      <w:r w:rsidRPr="001F5501">
        <w:rPr>
          <w:rFonts w:asciiTheme="majorHAnsi" w:hAnsiTheme="majorHAnsi"/>
          <w:color w:val="000000"/>
          <w:sz w:val="22"/>
          <w:szCs w:val="22"/>
          <w:lang w:val="en-US"/>
        </w:rPr>
        <w:tab/>
      </w:r>
      <w:r w:rsidRPr="001F5501">
        <w:rPr>
          <w:rFonts w:asciiTheme="majorHAnsi" w:hAnsiTheme="majorHAnsi"/>
          <w:color w:val="000000"/>
          <w:sz w:val="22"/>
          <w:szCs w:val="22"/>
          <w:lang w:val="en-US"/>
        </w:rPr>
        <w:tab/>
      </w:r>
      <w:r w:rsidRPr="001F5501">
        <w:rPr>
          <w:rFonts w:asciiTheme="majorHAnsi" w:hAnsiTheme="majorHAnsi"/>
          <w:color w:val="000000"/>
          <w:sz w:val="22"/>
          <w:szCs w:val="22"/>
          <w:lang w:val="en-US"/>
        </w:rPr>
        <w:tab/>
      </w:r>
      <w:r w:rsidRPr="001F5501">
        <w:rPr>
          <w:rFonts w:asciiTheme="majorHAnsi" w:hAnsiTheme="majorHAnsi"/>
          <w:color w:val="000000"/>
          <w:sz w:val="22"/>
          <w:szCs w:val="22"/>
          <w:lang w:val="en-US"/>
        </w:rPr>
        <w:tab/>
      </w:r>
      <w:r w:rsidRPr="001F5501">
        <w:rPr>
          <w:rFonts w:asciiTheme="majorHAnsi" w:hAnsiTheme="majorHAnsi"/>
          <w:color w:val="000000"/>
          <w:sz w:val="22"/>
          <w:szCs w:val="22"/>
          <w:lang w:val="en-US"/>
        </w:rPr>
        <w:tab/>
      </w:r>
      <w:r w:rsidRPr="001F5501">
        <w:rPr>
          <w:rFonts w:asciiTheme="majorHAnsi" w:hAnsiTheme="majorHAnsi"/>
          <w:color w:val="000000"/>
          <w:sz w:val="22"/>
          <w:szCs w:val="22"/>
          <w:lang w:val="en-US"/>
        </w:rPr>
        <w:tab/>
        <w:t>Assistant Dean for Quality Assurance</w:t>
      </w:r>
    </w:p>
    <w:p w:rsidR="00733DED" w:rsidRPr="001F5501" w:rsidRDefault="00733DED" w:rsidP="00733DED">
      <w:pPr>
        <w:autoSpaceDE w:val="0"/>
        <w:autoSpaceDN w:val="0"/>
        <w:adjustRightInd w:val="0"/>
        <w:ind w:left="4320" w:firstLine="720"/>
        <w:rPr>
          <w:rFonts w:asciiTheme="majorHAnsi" w:hAnsiTheme="majorHAnsi"/>
          <w:color w:val="000000"/>
          <w:sz w:val="22"/>
          <w:szCs w:val="22"/>
          <w:lang w:val="en-US"/>
        </w:rPr>
      </w:pPr>
      <w:r w:rsidRPr="001F5501">
        <w:rPr>
          <w:rFonts w:asciiTheme="majorHAnsi" w:hAnsiTheme="majorHAnsi"/>
          <w:color w:val="000000"/>
          <w:sz w:val="22"/>
          <w:szCs w:val="22"/>
          <w:lang w:val="en-US"/>
        </w:rPr>
        <w:tab/>
      </w:r>
      <w:r w:rsidRPr="001F5501">
        <w:rPr>
          <w:rFonts w:asciiTheme="majorHAnsi" w:hAnsiTheme="majorHAnsi"/>
          <w:color w:val="000000"/>
          <w:sz w:val="22"/>
          <w:szCs w:val="22"/>
          <w:lang w:val="en-US"/>
        </w:rPr>
        <w:tab/>
        <w:t>Course File</w:t>
      </w:r>
    </w:p>
    <w:p w:rsidR="00733DED" w:rsidRPr="001F5501" w:rsidRDefault="00733DED" w:rsidP="00733DED">
      <w:pPr>
        <w:rPr>
          <w:rFonts w:asciiTheme="majorHAnsi" w:hAnsiTheme="majorHAnsi" w:cs="Arial"/>
          <w:sz w:val="22"/>
          <w:szCs w:val="22"/>
          <w:lang w:val="en-US"/>
        </w:rPr>
      </w:pPr>
    </w:p>
    <w:p w:rsidR="007B0801" w:rsidRPr="001F5501" w:rsidRDefault="007B0801">
      <w:pPr>
        <w:rPr>
          <w:rFonts w:asciiTheme="majorHAnsi" w:hAnsiTheme="majorHAnsi"/>
          <w:sz w:val="22"/>
          <w:szCs w:val="22"/>
        </w:rPr>
      </w:pPr>
    </w:p>
    <w:sectPr w:rsidR="007B0801" w:rsidRPr="001F5501" w:rsidSect="00733DED">
      <w:headerReference w:type="default" r:id="rId8"/>
      <w:footerReference w:type="default" r:id="rId9"/>
      <w:pgSz w:w="11906" w:h="16838"/>
      <w:pgMar w:top="576" w:right="864" w:bottom="1440" w:left="864" w:header="720" w:footer="720" w:gutter="288"/>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E21" w:rsidRDefault="006E5E21" w:rsidP="00FC296B">
      <w:r>
        <w:separator/>
      </w:r>
    </w:p>
  </w:endnote>
  <w:endnote w:type="continuationSeparator" w:id="0">
    <w:p w:rsidR="006E5E21" w:rsidRDefault="006E5E21" w:rsidP="00FC2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khbar MT">
    <w:altName w:val="Times New Roman"/>
    <w:charset w:val="B2"/>
    <w:family w:val="auto"/>
    <w:pitch w:val="variable"/>
    <w:sig w:usb0="00002000"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48"/>
      <w:gridCol w:w="9058"/>
    </w:tblGrid>
    <w:tr w:rsidR="00683A68" w:rsidTr="00683A68">
      <w:tc>
        <w:tcPr>
          <w:tcW w:w="918" w:type="dxa"/>
        </w:tcPr>
        <w:p w:rsidR="00683A68" w:rsidRPr="00683A68" w:rsidRDefault="00520F3D">
          <w:pPr>
            <w:pStyle w:val="Footer"/>
            <w:jc w:val="right"/>
            <w:rPr>
              <w:b/>
              <w:bCs/>
              <w:color w:val="4F81BD"/>
              <w:sz w:val="32"/>
              <w:szCs w:val="32"/>
            </w:rPr>
          </w:pPr>
          <w:r w:rsidRPr="00520F3D">
            <w:rPr>
              <w:sz w:val="22"/>
              <w:szCs w:val="22"/>
            </w:rPr>
            <w:fldChar w:fldCharType="begin"/>
          </w:r>
          <w:r w:rsidR="00670CF9" w:rsidRPr="00683A68">
            <w:instrText xml:space="preserve"> PAGE   \* MERGEFORMAT </w:instrText>
          </w:r>
          <w:r w:rsidRPr="00520F3D">
            <w:rPr>
              <w:sz w:val="22"/>
              <w:szCs w:val="22"/>
            </w:rPr>
            <w:fldChar w:fldCharType="separate"/>
          </w:r>
          <w:r w:rsidR="00605267" w:rsidRPr="00605267">
            <w:rPr>
              <w:b/>
              <w:bCs/>
              <w:noProof/>
              <w:color w:val="4F81BD"/>
              <w:sz w:val="32"/>
              <w:szCs w:val="32"/>
            </w:rPr>
            <w:t>1</w:t>
          </w:r>
          <w:r w:rsidRPr="00683A68">
            <w:rPr>
              <w:b/>
              <w:bCs/>
              <w:noProof/>
              <w:color w:val="4F81BD"/>
              <w:sz w:val="32"/>
              <w:szCs w:val="32"/>
            </w:rPr>
            <w:fldChar w:fldCharType="end"/>
          </w:r>
        </w:p>
      </w:tc>
      <w:tc>
        <w:tcPr>
          <w:tcW w:w="7938" w:type="dxa"/>
        </w:tcPr>
        <w:p w:rsidR="00683A68" w:rsidRDefault="006E5E21">
          <w:pPr>
            <w:pStyle w:val="Footer"/>
          </w:pPr>
        </w:p>
      </w:tc>
    </w:tr>
  </w:tbl>
  <w:p w:rsidR="00CC4F1F" w:rsidRDefault="006E5E21">
    <w:pPr>
      <w:pStyle w:val="Footer"/>
      <w:jc w:val="cen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E21" w:rsidRDefault="006E5E21" w:rsidP="00FC296B">
      <w:r>
        <w:separator/>
      </w:r>
    </w:p>
  </w:footnote>
  <w:footnote w:type="continuationSeparator" w:id="0">
    <w:p w:rsidR="006E5E21" w:rsidRDefault="006E5E21" w:rsidP="00FC2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20" w:rsidRPr="00F51120" w:rsidRDefault="00670CF9" w:rsidP="00F51120">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University of Jordan                                Course </w:t>
    </w:r>
    <w:r>
      <w:rPr>
        <w:rFonts w:ascii="Times New Roman" w:hAnsi="Times New Roman" w:cs="Arial"/>
      </w:rPr>
      <w:t>Syllabus</w:t>
    </w:r>
    <w:r w:rsidRPr="00F51120">
      <w:rPr>
        <w:rFonts w:ascii="Times New Roman" w:hAnsi="Times New Roman" w:cs="Arial"/>
      </w:rPr>
      <w:t xml:space="preserve">                         Accreditation and Quality Assurance </w:t>
    </w:r>
    <w:proofErr w:type="spellStart"/>
    <w:r w:rsidRPr="00F51120">
      <w:rPr>
        <w:rFonts w:ascii="Times New Roman" w:hAnsi="Times New Roman" w:cs="Arial"/>
      </w:rPr>
      <w:t>Center</w:t>
    </w:r>
    <w:proofErr w:type="spellEnd"/>
  </w:p>
  <w:p w:rsidR="00CC4F1F" w:rsidRDefault="006E5E21">
    <w:pPr>
      <w:pStyle w:val="Header"/>
      <w:jc w:val="right"/>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BB71CB"/>
    <w:multiLevelType w:val="hybridMultilevel"/>
    <w:tmpl w:val="48E281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ED926BB"/>
    <w:multiLevelType w:val="hybridMultilevel"/>
    <w:tmpl w:val="48E281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1EE509C"/>
    <w:multiLevelType w:val="hybridMultilevel"/>
    <w:tmpl w:val="712E6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A5792A"/>
    <w:multiLevelType w:val="hybridMultilevel"/>
    <w:tmpl w:val="2FD686C8"/>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characterSpacingControl w:val="doNotCompress"/>
  <w:footnotePr>
    <w:footnote w:id="-1"/>
    <w:footnote w:id="0"/>
  </w:footnotePr>
  <w:endnotePr>
    <w:endnote w:id="-1"/>
    <w:endnote w:id="0"/>
  </w:endnotePr>
  <w:compat/>
  <w:rsids>
    <w:rsidRoot w:val="00733DED"/>
    <w:rsid w:val="00064E6B"/>
    <w:rsid w:val="00155788"/>
    <w:rsid w:val="001F25D3"/>
    <w:rsid w:val="001F5501"/>
    <w:rsid w:val="002577E5"/>
    <w:rsid w:val="00341A25"/>
    <w:rsid w:val="003A075C"/>
    <w:rsid w:val="00520F3D"/>
    <w:rsid w:val="005559B3"/>
    <w:rsid w:val="00605267"/>
    <w:rsid w:val="006526BD"/>
    <w:rsid w:val="00670CF9"/>
    <w:rsid w:val="006E5E21"/>
    <w:rsid w:val="00733DED"/>
    <w:rsid w:val="00773BD8"/>
    <w:rsid w:val="007A07EB"/>
    <w:rsid w:val="007B07F3"/>
    <w:rsid w:val="007B0801"/>
    <w:rsid w:val="0092732F"/>
    <w:rsid w:val="00951085"/>
    <w:rsid w:val="009C1644"/>
    <w:rsid w:val="00A1070D"/>
    <w:rsid w:val="00A84408"/>
    <w:rsid w:val="00B53FDD"/>
    <w:rsid w:val="00C559B6"/>
    <w:rsid w:val="00C63260"/>
    <w:rsid w:val="00DE751A"/>
    <w:rsid w:val="00E31746"/>
    <w:rsid w:val="00E96CB2"/>
    <w:rsid w:val="00F3465E"/>
    <w:rsid w:val="00FC29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DED"/>
    <w:pPr>
      <w:spacing w:after="0" w:line="240" w:lineRule="auto"/>
    </w:pPr>
    <w:rPr>
      <w:rFonts w:ascii="Arial" w:eastAsia="Times New Roman" w:hAnsi="Arial" w:cs="Times New Roman"/>
      <w:sz w:val="20"/>
      <w:szCs w:val="24"/>
      <w:lang w:val="en-GB"/>
    </w:rPr>
  </w:style>
  <w:style w:type="paragraph" w:styleId="Heading7">
    <w:name w:val="heading 7"/>
    <w:basedOn w:val="Normal"/>
    <w:next w:val="Normal"/>
    <w:link w:val="Heading7Char"/>
    <w:qFormat/>
    <w:rsid w:val="00733DED"/>
    <w:pPr>
      <w:keepNext/>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33DED"/>
    <w:rPr>
      <w:rFonts w:ascii="Arial" w:eastAsia="Times New Roman" w:hAnsi="Arial" w:cs="Times New Roman"/>
      <w:sz w:val="24"/>
      <w:szCs w:val="24"/>
      <w:u w:val="single"/>
      <w:lang w:val="en-GB"/>
    </w:rPr>
  </w:style>
  <w:style w:type="paragraph" w:styleId="Header">
    <w:name w:val="header"/>
    <w:aliases w:val="Heading7"/>
    <w:basedOn w:val="Normal"/>
    <w:link w:val="HeaderChar"/>
    <w:uiPriority w:val="99"/>
    <w:rsid w:val="00733DED"/>
    <w:pPr>
      <w:tabs>
        <w:tab w:val="center" w:pos="4153"/>
        <w:tab w:val="right" w:pos="8306"/>
      </w:tabs>
    </w:pPr>
  </w:style>
  <w:style w:type="character" w:customStyle="1" w:styleId="HeaderChar">
    <w:name w:val="Header Char"/>
    <w:aliases w:val="Heading7 Char"/>
    <w:basedOn w:val="DefaultParagraphFont"/>
    <w:link w:val="Header"/>
    <w:uiPriority w:val="99"/>
    <w:rsid w:val="00733DED"/>
    <w:rPr>
      <w:rFonts w:ascii="Arial" w:eastAsia="Times New Roman" w:hAnsi="Arial" w:cs="Times New Roman"/>
      <w:sz w:val="20"/>
      <w:szCs w:val="24"/>
      <w:lang w:val="en-GB"/>
    </w:rPr>
  </w:style>
  <w:style w:type="paragraph" w:styleId="Footer">
    <w:name w:val="footer"/>
    <w:basedOn w:val="Normal"/>
    <w:link w:val="FooterChar"/>
    <w:uiPriority w:val="99"/>
    <w:rsid w:val="00733DED"/>
    <w:pPr>
      <w:tabs>
        <w:tab w:val="center" w:pos="4153"/>
        <w:tab w:val="right" w:pos="8306"/>
      </w:tabs>
    </w:pPr>
  </w:style>
  <w:style w:type="character" w:customStyle="1" w:styleId="FooterChar">
    <w:name w:val="Footer Char"/>
    <w:basedOn w:val="DefaultParagraphFont"/>
    <w:link w:val="Footer"/>
    <w:uiPriority w:val="99"/>
    <w:rsid w:val="00733DED"/>
    <w:rPr>
      <w:rFonts w:ascii="Arial" w:eastAsia="Times New Roman" w:hAnsi="Arial" w:cs="Times New Roman"/>
      <w:sz w:val="20"/>
      <w:szCs w:val="24"/>
      <w:lang w:val="en-GB"/>
    </w:rPr>
  </w:style>
  <w:style w:type="character" w:styleId="PageNumber">
    <w:name w:val="page number"/>
    <w:basedOn w:val="DefaultParagraphFont"/>
    <w:rsid w:val="00733DED"/>
  </w:style>
  <w:style w:type="paragraph" w:customStyle="1" w:styleId="ps2">
    <w:name w:val="ps2"/>
    <w:basedOn w:val="Normal"/>
    <w:rsid w:val="00733DED"/>
    <w:pPr>
      <w:keepNext/>
      <w:tabs>
        <w:tab w:val="left" w:pos="576"/>
        <w:tab w:val="left" w:pos="1152"/>
        <w:tab w:val="left" w:pos="1728"/>
        <w:tab w:val="left" w:pos="2304"/>
      </w:tabs>
      <w:spacing w:before="60" w:after="60" w:line="220" w:lineRule="atLeast"/>
    </w:pPr>
    <w:rPr>
      <w:rFonts w:cs="Arial"/>
      <w:b/>
      <w:bCs/>
    </w:rPr>
  </w:style>
  <w:style w:type="paragraph" w:customStyle="1" w:styleId="ps1Char">
    <w:name w:val="ps1 Char"/>
    <w:basedOn w:val="Normal"/>
    <w:link w:val="ps1CharChar"/>
    <w:autoRedefine/>
    <w:rsid w:val="0092732F"/>
    <w:rPr>
      <w:rFonts w:ascii="Cambria" w:hAnsi="Cambria"/>
      <w:sz w:val="22"/>
      <w:szCs w:val="22"/>
    </w:rPr>
  </w:style>
  <w:style w:type="paragraph" w:customStyle="1" w:styleId="ps1numbered">
    <w:name w:val="ps1 numbered"/>
    <w:basedOn w:val="ps1Char"/>
    <w:rsid w:val="00733DED"/>
    <w:pPr>
      <w:numPr>
        <w:numId w:val="1"/>
      </w:numPr>
    </w:pPr>
  </w:style>
  <w:style w:type="character" w:customStyle="1" w:styleId="ps1CharChar">
    <w:name w:val="ps1 Char Char"/>
    <w:link w:val="ps1Char"/>
    <w:rsid w:val="0092732F"/>
    <w:rPr>
      <w:rFonts w:ascii="Cambria" w:eastAsia="Times New Roman" w:hAnsi="Cambria" w:cs="Times New Roman"/>
      <w:lang w:val="en-GB"/>
    </w:rPr>
  </w:style>
  <w:style w:type="paragraph" w:customStyle="1" w:styleId="Default">
    <w:name w:val="Default"/>
    <w:rsid w:val="00733DE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ps">
    <w:name w:val="hps"/>
    <w:rsid w:val="00733DED"/>
  </w:style>
  <w:style w:type="character" w:customStyle="1" w:styleId="shorttext">
    <w:name w:val="short_text"/>
    <w:rsid w:val="00733DED"/>
  </w:style>
  <w:style w:type="paragraph" w:styleId="BalloonText">
    <w:name w:val="Balloon Text"/>
    <w:basedOn w:val="Normal"/>
    <w:link w:val="BalloonTextChar"/>
    <w:uiPriority w:val="99"/>
    <w:semiHidden/>
    <w:unhideWhenUsed/>
    <w:rsid w:val="00733DED"/>
    <w:rPr>
      <w:rFonts w:ascii="Tahoma" w:hAnsi="Tahoma" w:cs="Tahoma"/>
      <w:sz w:val="16"/>
      <w:szCs w:val="16"/>
    </w:rPr>
  </w:style>
  <w:style w:type="character" w:customStyle="1" w:styleId="BalloonTextChar">
    <w:name w:val="Balloon Text Char"/>
    <w:basedOn w:val="DefaultParagraphFont"/>
    <w:link w:val="BalloonText"/>
    <w:uiPriority w:val="99"/>
    <w:semiHidden/>
    <w:rsid w:val="00733DED"/>
    <w:rPr>
      <w:rFonts w:ascii="Tahoma" w:eastAsia="Times New Roman" w:hAnsi="Tahoma" w:cs="Tahoma"/>
      <w:sz w:val="16"/>
      <w:szCs w:val="16"/>
      <w:lang w:val="en-GB"/>
    </w:rPr>
  </w:style>
  <w:style w:type="paragraph" w:styleId="ListParagraph">
    <w:name w:val="List Paragraph"/>
    <w:basedOn w:val="Normal"/>
    <w:uiPriority w:val="34"/>
    <w:qFormat/>
    <w:rsid w:val="007B07F3"/>
    <w:pPr>
      <w:bidi/>
      <w:ind w:left="720"/>
      <w:contextualSpacing/>
    </w:pPr>
    <w:rPr>
      <w:rFonts w:ascii="Times New Roman" w:eastAsia="SimSun" w:hAnsi="Times New Roman" w:cs="Akhbar MT"/>
      <w:sz w:val="28"/>
      <w:szCs w:val="3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5ECDD3FA88CA4685F5B110666764A4" ma:contentTypeVersion="0" ma:contentTypeDescription="Create a new document." ma:contentTypeScope="" ma:versionID="db8332cd7dd471486243b7ec0677bb4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E8521A-F69C-4866-B1A2-DA62EA7BFBA5}"/>
</file>

<file path=customXml/itemProps2.xml><?xml version="1.0" encoding="utf-8"?>
<ds:datastoreItem xmlns:ds="http://schemas.openxmlformats.org/officeDocument/2006/customXml" ds:itemID="{91E288B2-463A-464A-8C72-9334ACCDF9F5}"/>
</file>

<file path=customXml/itemProps3.xml><?xml version="1.0" encoding="utf-8"?>
<ds:datastoreItem xmlns:ds="http://schemas.openxmlformats.org/officeDocument/2006/customXml" ds:itemID="{C0A534F3-C021-46A5-ACB8-9D163400C8EA}"/>
</file>

<file path=docProps/app.xml><?xml version="1.0" encoding="utf-8"?>
<Properties xmlns="http://schemas.openxmlformats.org/officeDocument/2006/extended-properties" xmlns:vt="http://schemas.openxmlformats.org/officeDocument/2006/docPropsVTypes">
  <Template>Normal.dotm</Template>
  <TotalTime>49</TotalTime>
  <Pages>8</Pages>
  <Words>1431</Words>
  <Characters>8161</Characters>
  <Application>Microsoft Office Word</Application>
  <DocSecurity>0</DocSecurity>
  <Lines>68</Lines>
  <Paragraphs>19</Paragraphs>
  <ScaleCrop>false</ScaleCrop>
  <Company/>
  <LinksUpToDate>false</LinksUpToDate>
  <CharactersWithSpaces>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13</cp:revision>
  <dcterms:created xsi:type="dcterms:W3CDTF">2015-09-17T22:13:00Z</dcterms:created>
  <dcterms:modified xsi:type="dcterms:W3CDTF">2015-09-28T13:58:00Z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0x010100C35ECDD3FA88CA4685F5B110666764A4</vt:lpwstr>
  </property>
</Properties>
</file>