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3E40" w14:textId="77777777" w:rsidR="00891C11" w:rsidRPr="00731115" w:rsidRDefault="002A565A" w:rsidP="00A13605">
      <w:pPr>
        <w:bidi w:val="0"/>
        <w:jc w:val="center"/>
        <w:rPr>
          <w:rFonts w:asciiTheme="majorBidi" w:hAnsiTheme="majorBidi" w:cstheme="majorBidi"/>
          <w:b/>
          <w:bCs/>
          <w:color w:val="000000"/>
        </w:rPr>
      </w:pPr>
      <w:r w:rsidRPr="00731115">
        <w:rPr>
          <w:rFonts w:asciiTheme="majorBidi" w:hAnsiTheme="majorBidi" w:cstheme="majorBidi"/>
          <w:b/>
          <w:bCs/>
          <w:color w:val="000000"/>
        </w:rPr>
        <w:t>C</w:t>
      </w:r>
      <w:r w:rsidR="00891C11" w:rsidRPr="00731115">
        <w:rPr>
          <w:rFonts w:asciiTheme="majorBidi" w:hAnsiTheme="majorBidi" w:cstheme="majorBidi"/>
          <w:b/>
          <w:bCs/>
          <w:color w:val="000000"/>
        </w:rPr>
        <w:t xml:space="preserve"> V</w:t>
      </w:r>
    </w:p>
    <w:p w14:paraId="02C3ECFA" w14:textId="77777777" w:rsidR="00A13605" w:rsidRPr="00731115" w:rsidRDefault="00A13605" w:rsidP="00A13605">
      <w:pPr>
        <w:bidi w:val="0"/>
        <w:jc w:val="center"/>
        <w:rPr>
          <w:rFonts w:asciiTheme="majorBidi" w:hAnsiTheme="majorBidi" w:cstheme="majorBidi"/>
          <w:color w:val="000000"/>
        </w:rPr>
      </w:pPr>
    </w:p>
    <w:p w14:paraId="3166F07D" w14:textId="77777777" w:rsidR="00891C11" w:rsidRPr="00731115" w:rsidRDefault="00891C11" w:rsidP="000744E2">
      <w:pPr>
        <w:tabs>
          <w:tab w:val="right" w:pos="2127"/>
          <w:tab w:val="right" w:pos="3686"/>
        </w:tabs>
        <w:bidi w:val="0"/>
        <w:ind w:firstLine="2127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b/>
          <w:bCs/>
          <w:i/>
          <w:iCs/>
          <w:color w:val="000000"/>
        </w:rPr>
        <w:t>Prof.</w:t>
      </w:r>
      <w:r w:rsidR="007705B6" w:rsidRPr="00731115"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  <w:r w:rsidRPr="00731115">
        <w:rPr>
          <w:rFonts w:asciiTheme="majorBidi" w:hAnsiTheme="majorBidi" w:cstheme="majorBidi"/>
          <w:b/>
          <w:bCs/>
          <w:i/>
          <w:iCs/>
          <w:color w:val="000000"/>
        </w:rPr>
        <w:t>Radwan Salim Mahadin</w:t>
      </w:r>
    </w:p>
    <w:p w14:paraId="5524B1B2" w14:textId="77777777" w:rsidR="00891C11" w:rsidRPr="00731115" w:rsidRDefault="00891C11" w:rsidP="000744E2">
      <w:pPr>
        <w:tabs>
          <w:tab w:val="right" w:pos="2127"/>
          <w:tab w:val="right" w:pos="3686"/>
        </w:tabs>
        <w:bidi w:val="0"/>
        <w:ind w:firstLine="2127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b/>
          <w:bCs/>
          <w:color w:val="000000"/>
        </w:rPr>
        <w:t>Professor of Linguistics</w:t>
      </w:r>
      <w:r w:rsidRPr="00731115">
        <w:rPr>
          <w:rFonts w:asciiTheme="majorBidi" w:hAnsiTheme="majorBidi" w:cstheme="majorBidi"/>
          <w:color w:val="000000"/>
        </w:rPr>
        <w:t xml:space="preserve">, </w:t>
      </w:r>
      <w:r w:rsidRPr="00731115">
        <w:rPr>
          <w:rFonts w:asciiTheme="majorBidi" w:hAnsiTheme="majorBidi" w:cstheme="majorBidi"/>
          <w:b/>
          <w:bCs/>
          <w:color w:val="000000"/>
        </w:rPr>
        <w:t>Phonetics and Phonology</w:t>
      </w:r>
    </w:p>
    <w:p w14:paraId="7BC1D2AD" w14:textId="77777777" w:rsidR="00891C11" w:rsidRPr="00731115" w:rsidRDefault="00891C11" w:rsidP="000744E2">
      <w:pPr>
        <w:tabs>
          <w:tab w:val="right" w:pos="2127"/>
          <w:tab w:val="right" w:pos="3686"/>
        </w:tabs>
        <w:bidi w:val="0"/>
        <w:ind w:firstLine="2127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b/>
          <w:bCs/>
          <w:color w:val="000000"/>
        </w:rPr>
        <w:t>Department of English</w:t>
      </w:r>
      <w:r w:rsidR="00A25B38" w:rsidRPr="00731115">
        <w:rPr>
          <w:rFonts w:asciiTheme="majorBidi" w:hAnsiTheme="majorBidi" w:cstheme="majorBidi"/>
          <w:b/>
          <w:bCs/>
          <w:color w:val="000000"/>
        </w:rPr>
        <w:t xml:space="preserve"> Language and Literature</w:t>
      </w:r>
    </w:p>
    <w:p w14:paraId="55BC2EF5" w14:textId="77777777" w:rsidR="00891C11" w:rsidRPr="00731115" w:rsidRDefault="00891C11" w:rsidP="000744E2">
      <w:pPr>
        <w:tabs>
          <w:tab w:val="right" w:pos="2127"/>
          <w:tab w:val="right" w:pos="3686"/>
        </w:tabs>
        <w:bidi w:val="0"/>
        <w:ind w:firstLine="2127"/>
        <w:jc w:val="both"/>
        <w:rPr>
          <w:rFonts w:asciiTheme="majorBidi" w:hAnsiTheme="majorBidi" w:cstheme="majorBidi"/>
          <w:b/>
          <w:bCs/>
          <w:color w:val="000000"/>
        </w:rPr>
      </w:pPr>
      <w:r w:rsidRPr="00731115">
        <w:rPr>
          <w:rFonts w:asciiTheme="majorBidi" w:hAnsiTheme="majorBidi" w:cstheme="majorBidi"/>
          <w:b/>
          <w:bCs/>
          <w:color w:val="000000"/>
        </w:rPr>
        <w:t>Faculty of Foreign Languages</w:t>
      </w:r>
    </w:p>
    <w:p w14:paraId="2F624D70" w14:textId="77777777" w:rsidR="00891C11" w:rsidRPr="00731115" w:rsidRDefault="00891C11" w:rsidP="000744E2">
      <w:pPr>
        <w:tabs>
          <w:tab w:val="right" w:pos="2127"/>
          <w:tab w:val="right" w:pos="3686"/>
        </w:tabs>
        <w:bidi w:val="0"/>
        <w:ind w:firstLine="2127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b/>
          <w:bCs/>
          <w:color w:val="000000"/>
        </w:rPr>
        <w:t>The University of Jordan</w:t>
      </w:r>
    </w:p>
    <w:p w14:paraId="694192C2" w14:textId="77777777" w:rsidR="00891C11" w:rsidRPr="00731115" w:rsidRDefault="00891C11" w:rsidP="000744E2">
      <w:pPr>
        <w:tabs>
          <w:tab w:val="right" w:pos="2127"/>
          <w:tab w:val="right" w:pos="3686"/>
        </w:tabs>
        <w:bidi w:val="0"/>
        <w:ind w:firstLine="2127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b/>
          <w:bCs/>
          <w:color w:val="000000"/>
        </w:rPr>
        <w:t>Amman - Jordan -11942</w:t>
      </w:r>
    </w:p>
    <w:p w14:paraId="13A80AD9" w14:textId="2AC6EE60" w:rsidR="00891C11" w:rsidRPr="00731115" w:rsidRDefault="00891C11" w:rsidP="000744E2">
      <w:pPr>
        <w:tabs>
          <w:tab w:val="right" w:pos="2127"/>
          <w:tab w:val="right" w:pos="3686"/>
        </w:tabs>
        <w:bidi w:val="0"/>
        <w:ind w:firstLine="2127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b/>
          <w:bCs/>
          <w:color w:val="000000"/>
        </w:rPr>
        <w:t>Tel</w:t>
      </w:r>
      <w:r w:rsidR="005363EC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Pr="00731115">
        <w:rPr>
          <w:rFonts w:asciiTheme="majorBidi" w:hAnsiTheme="majorBidi" w:cstheme="majorBidi"/>
          <w:b/>
          <w:bCs/>
          <w:color w:val="000000"/>
        </w:rPr>
        <w:t>.962-2-5355000- The University of Jordan</w:t>
      </w:r>
    </w:p>
    <w:p w14:paraId="30B4EFAA" w14:textId="77777777" w:rsidR="00891C11" w:rsidRPr="00731115" w:rsidRDefault="00891C11" w:rsidP="000744E2">
      <w:pPr>
        <w:tabs>
          <w:tab w:val="right" w:pos="2127"/>
          <w:tab w:val="right" w:pos="3686"/>
        </w:tabs>
        <w:bidi w:val="0"/>
        <w:ind w:firstLine="2127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b/>
          <w:bCs/>
          <w:color w:val="000000"/>
        </w:rPr>
        <w:t>EXT. 24830 Offices</w:t>
      </w:r>
    </w:p>
    <w:p w14:paraId="49552ABD" w14:textId="7E3812E1" w:rsidR="00891C11" w:rsidRPr="00731115" w:rsidRDefault="005363EC" w:rsidP="005363EC">
      <w:pPr>
        <w:tabs>
          <w:tab w:val="right" w:pos="2127"/>
          <w:tab w:val="right" w:pos="3686"/>
        </w:tabs>
        <w:bidi w:val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</w:rPr>
        <w:t xml:space="preserve">                                 </w:t>
      </w:r>
      <w:r w:rsidR="00891C11" w:rsidRPr="00731115">
        <w:rPr>
          <w:rFonts w:asciiTheme="majorBidi" w:hAnsiTheme="majorBidi" w:cstheme="majorBidi"/>
          <w:b/>
          <w:bCs/>
          <w:color w:val="000000"/>
        </w:rPr>
        <w:t xml:space="preserve">  Mobile-079-6954020</w:t>
      </w:r>
    </w:p>
    <w:p w14:paraId="635580EE" w14:textId="3413ABF6" w:rsidR="00891C11" w:rsidRPr="00731115" w:rsidRDefault="00891C11" w:rsidP="000744E2">
      <w:pPr>
        <w:tabs>
          <w:tab w:val="right" w:pos="2127"/>
          <w:tab w:val="right" w:pos="3686"/>
        </w:tabs>
        <w:bidi w:val="0"/>
        <w:ind w:firstLine="2127"/>
        <w:jc w:val="both"/>
        <w:rPr>
          <w:rFonts w:asciiTheme="majorBidi" w:hAnsiTheme="majorBidi" w:cstheme="majorBidi"/>
          <w:color w:val="000000"/>
          <w:lang w:val="it-IT"/>
        </w:rPr>
      </w:pPr>
      <w:r w:rsidRPr="00731115">
        <w:rPr>
          <w:rFonts w:asciiTheme="majorBidi" w:hAnsiTheme="majorBidi" w:cstheme="majorBidi"/>
          <w:b/>
          <w:bCs/>
          <w:color w:val="000000"/>
          <w:lang w:val="it-IT"/>
        </w:rPr>
        <w:t xml:space="preserve">e-mail: r. </w:t>
      </w:r>
      <w:hyperlink r:id="rId10" w:history="1">
        <w:r w:rsidRPr="00731115">
          <w:rPr>
            <w:rStyle w:val="Hyperlink"/>
            <w:rFonts w:asciiTheme="majorBidi" w:hAnsiTheme="majorBidi" w:cstheme="majorBidi"/>
            <w:b/>
            <w:bCs/>
            <w:lang w:val="it-IT"/>
          </w:rPr>
          <w:t>mahadin@ju.edu.jo</w:t>
        </w:r>
      </w:hyperlink>
    </w:p>
    <w:p w14:paraId="6240165B" w14:textId="77777777" w:rsidR="000744E2" w:rsidRPr="00731115" w:rsidRDefault="000744E2" w:rsidP="006E314D">
      <w:pPr>
        <w:bidi w:val="0"/>
        <w:ind w:left="720" w:hanging="720"/>
        <w:jc w:val="both"/>
        <w:rPr>
          <w:rFonts w:asciiTheme="majorBidi" w:hAnsiTheme="majorBidi" w:cstheme="majorBidi"/>
          <w:b/>
          <w:bCs/>
          <w:color w:val="000000"/>
          <w:lang w:val="it-IT"/>
        </w:rPr>
      </w:pPr>
    </w:p>
    <w:p w14:paraId="4FA6907A" w14:textId="77777777" w:rsidR="00891C11" w:rsidRPr="00731115" w:rsidRDefault="00891C11" w:rsidP="000744E2">
      <w:pPr>
        <w:bidi w:val="0"/>
        <w:ind w:left="720" w:hanging="720"/>
        <w:jc w:val="both"/>
        <w:rPr>
          <w:rFonts w:asciiTheme="majorBidi" w:hAnsiTheme="majorBidi" w:cstheme="majorBidi"/>
          <w:color w:val="000000"/>
          <w:lang w:val="it-IT"/>
        </w:rPr>
      </w:pPr>
      <w:r w:rsidRPr="00731115">
        <w:rPr>
          <w:rFonts w:asciiTheme="majorBidi" w:hAnsiTheme="majorBidi" w:cstheme="majorBidi"/>
          <w:b/>
          <w:bCs/>
          <w:color w:val="000000"/>
          <w:lang w:val="it-IT"/>
        </w:rPr>
        <w:t>Education:</w:t>
      </w:r>
    </w:p>
    <w:p w14:paraId="440175FB" w14:textId="77777777" w:rsidR="00891C11" w:rsidRPr="00731115" w:rsidRDefault="00891C11" w:rsidP="006E314D">
      <w:pPr>
        <w:numPr>
          <w:ilvl w:val="0"/>
          <w:numId w:val="1"/>
        </w:numPr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Ph.D. in Linguistics: University of Pennsylvania-Philadelphia, USA, 1982.</w:t>
      </w:r>
    </w:p>
    <w:p w14:paraId="0717F9F9" w14:textId="77777777" w:rsidR="00891C11" w:rsidRPr="00731115" w:rsidRDefault="00891C11" w:rsidP="006E314D">
      <w:pPr>
        <w:numPr>
          <w:ilvl w:val="0"/>
          <w:numId w:val="1"/>
        </w:numPr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Ph.D. Dissertation: "The Morphophonemics of Standard Arabic Tri-Consonantal Verbs."</w:t>
      </w:r>
    </w:p>
    <w:p w14:paraId="3DDD8C7D" w14:textId="77777777" w:rsidR="00891C11" w:rsidRPr="00731115" w:rsidRDefault="00891C11" w:rsidP="006E314D">
      <w:pPr>
        <w:numPr>
          <w:ilvl w:val="0"/>
          <w:numId w:val="1"/>
        </w:numPr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B.A. in English Language and Literature: Jordan University-Amman, Jordan, </w:t>
      </w:r>
      <w:r w:rsidR="006E314D" w:rsidRPr="00731115">
        <w:rPr>
          <w:rFonts w:asciiTheme="majorBidi" w:hAnsiTheme="majorBidi" w:cstheme="majorBidi"/>
          <w:color w:val="000000"/>
        </w:rPr>
        <w:t>2</w:t>
      </w:r>
      <w:r w:rsidRPr="00731115">
        <w:rPr>
          <w:rFonts w:asciiTheme="majorBidi" w:hAnsiTheme="majorBidi" w:cstheme="majorBidi"/>
          <w:color w:val="000000"/>
        </w:rPr>
        <w:t>1976.</w:t>
      </w:r>
    </w:p>
    <w:p w14:paraId="776378BD" w14:textId="77777777" w:rsidR="00891C11" w:rsidRPr="00731115" w:rsidRDefault="00891C11" w:rsidP="006E314D">
      <w:pPr>
        <w:numPr>
          <w:ilvl w:val="0"/>
          <w:numId w:val="1"/>
        </w:numPr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The General Secondary Certificate, 1970-Jordan.</w:t>
      </w:r>
    </w:p>
    <w:p w14:paraId="3E1BE8FD" w14:textId="77777777" w:rsidR="00891C11" w:rsidRPr="00731115" w:rsidRDefault="00891C11" w:rsidP="006E314D">
      <w:pPr>
        <w:bidi w:val="0"/>
        <w:ind w:left="851" w:hanging="425"/>
        <w:jc w:val="both"/>
        <w:rPr>
          <w:rFonts w:asciiTheme="majorBidi" w:hAnsiTheme="majorBidi" w:cstheme="majorBidi"/>
          <w:b/>
          <w:bCs/>
          <w:color w:val="000000"/>
        </w:rPr>
      </w:pPr>
    </w:p>
    <w:p w14:paraId="4FC61557" w14:textId="77777777" w:rsidR="00891C11" w:rsidRPr="00731115" w:rsidRDefault="00891C11" w:rsidP="006E314D">
      <w:pPr>
        <w:bidi w:val="0"/>
        <w:ind w:left="72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 </w:t>
      </w:r>
    </w:p>
    <w:p w14:paraId="7D2D85DD" w14:textId="77777777" w:rsidR="00891C11" w:rsidRPr="00731115" w:rsidRDefault="00891C11" w:rsidP="006E314D">
      <w:pPr>
        <w:bidi w:val="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b/>
          <w:bCs/>
          <w:color w:val="000000"/>
        </w:rPr>
        <w:t xml:space="preserve">Employment Record: </w:t>
      </w:r>
    </w:p>
    <w:p w14:paraId="567578A1" w14:textId="12311781" w:rsidR="00891C11" w:rsidRPr="00731115" w:rsidRDefault="00891C11" w:rsidP="00F81752">
      <w:pPr>
        <w:tabs>
          <w:tab w:val="right" w:pos="426"/>
        </w:tabs>
        <w:bidi w:val="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b/>
          <w:bCs/>
          <w:color w:val="000000"/>
        </w:rPr>
        <w:t xml:space="preserve">      </w:t>
      </w:r>
      <w:r w:rsidR="00731115" w:rsidRPr="00731115">
        <w:rPr>
          <w:rFonts w:asciiTheme="majorBidi" w:hAnsiTheme="majorBidi" w:cstheme="majorBidi"/>
          <w:b/>
          <w:bCs/>
          <w:color w:val="000000"/>
        </w:rPr>
        <w:t>.</w:t>
      </w:r>
      <w:r w:rsidR="00731115" w:rsidRPr="00731115">
        <w:rPr>
          <w:rFonts w:asciiTheme="majorBidi" w:hAnsiTheme="majorBidi" w:cstheme="majorBidi"/>
          <w:bCs/>
          <w:color w:val="000000"/>
        </w:rPr>
        <w:t xml:space="preserve"> Professor</w:t>
      </w:r>
      <w:r w:rsidRPr="00731115">
        <w:rPr>
          <w:rFonts w:asciiTheme="majorBidi" w:hAnsiTheme="majorBidi" w:cstheme="majorBidi"/>
          <w:bCs/>
          <w:color w:val="000000"/>
        </w:rPr>
        <w:t xml:space="preserve"> of Phonetics and Phonology, Dept. of </w:t>
      </w:r>
      <w:r w:rsidRPr="00731115">
        <w:rPr>
          <w:rFonts w:asciiTheme="majorBidi" w:hAnsiTheme="majorBidi" w:cstheme="majorBidi"/>
          <w:color w:val="000000"/>
        </w:rPr>
        <w:t xml:space="preserve">English, </w:t>
      </w:r>
      <w:r w:rsidR="00F81752" w:rsidRPr="00731115">
        <w:rPr>
          <w:rFonts w:asciiTheme="majorBidi" w:hAnsiTheme="majorBidi" w:cstheme="majorBidi"/>
          <w:color w:val="000000"/>
        </w:rPr>
        <w:t xml:space="preserve">The </w:t>
      </w:r>
      <w:r w:rsidRPr="00731115">
        <w:rPr>
          <w:rFonts w:asciiTheme="majorBidi" w:hAnsiTheme="majorBidi" w:cstheme="majorBidi"/>
          <w:color w:val="000000"/>
        </w:rPr>
        <w:t>University</w:t>
      </w:r>
      <w:r w:rsidR="00F81752" w:rsidRPr="00731115">
        <w:rPr>
          <w:rFonts w:asciiTheme="majorBidi" w:hAnsiTheme="majorBidi" w:cstheme="majorBidi"/>
          <w:color w:val="000000"/>
        </w:rPr>
        <w:t xml:space="preserve"> of Jordan</w:t>
      </w:r>
      <w:r w:rsidRPr="00731115">
        <w:rPr>
          <w:rFonts w:asciiTheme="majorBidi" w:hAnsiTheme="majorBidi" w:cstheme="majorBidi"/>
          <w:color w:val="000000"/>
        </w:rPr>
        <w:t xml:space="preserve">, 2010— </w:t>
      </w:r>
      <w:r w:rsidR="00F81752" w:rsidRPr="00731115">
        <w:rPr>
          <w:rFonts w:asciiTheme="majorBidi" w:hAnsiTheme="majorBidi" w:cstheme="majorBidi"/>
          <w:color w:val="000000"/>
        </w:rPr>
        <w:t>till now</w:t>
      </w:r>
      <w:r w:rsidRPr="00731115">
        <w:rPr>
          <w:rFonts w:asciiTheme="majorBidi" w:hAnsiTheme="majorBidi" w:cstheme="majorBidi"/>
          <w:color w:val="000000"/>
        </w:rPr>
        <w:t xml:space="preserve">  </w:t>
      </w:r>
    </w:p>
    <w:p w14:paraId="73A19060" w14:textId="77777777" w:rsidR="00891C11" w:rsidRPr="00731115" w:rsidRDefault="00891C11" w:rsidP="006E314D">
      <w:pPr>
        <w:numPr>
          <w:ilvl w:val="0"/>
          <w:numId w:val="2"/>
        </w:numPr>
        <w:tabs>
          <w:tab w:val="right" w:pos="426"/>
        </w:tabs>
        <w:bidi w:val="0"/>
        <w:ind w:left="426" w:firstLine="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Director/Dean of the Language Center, Yarmouk University, 1995, 1998- 2004.</w:t>
      </w:r>
    </w:p>
    <w:p w14:paraId="182CB58D" w14:textId="5CFAF170" w:rsidR="00891C11" w:rsidRPr="00731115" w:rsidRDefault="00891C11" w:rsidP="006E314D">
      <w:pPr>
        <w:numPr>
          <w:ilvl w:val="0"/>
          <w:numId w:val="2"/>
        </w:numPr>
        <w:tabs>
          <w:tab w:val="right" w:pos="426"/>
        </w:tabs>
        <w:bidi w:val="0"/>
        <w:ind w:left="426" w:firstLine="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Chairman of the English Department, Yarmouk </w:t>
      </w:r>
      <w:r w:rsidR="003F7639" w:rsidRPr="00731115">
        <w:rPr>
          <w:rFonts w:asciiTheme="majorBidi" w:hAnsiTheme="majorBidi" w:cstheme="majorBidi"/>
          <w:color w:val="000000"/>
        </w:rPr>
        <w:t>University 1989</w:t>
      </w:r>
      <w:r w:rsidRPr="00731115">
        <w:rPr>
          <w:rFonts w:asciiTheme="majorBidi" w:hAnsiTheme="majorBidi" w:cstheme="majorBidi"/>
          <w:color w:val="000000"/>
        </w:rPr>
        <w:t>-1991.</w:t>
      </w:r>
    </w:p>
    <w:p w14:paraId="063DB3AC" w14:textId="77777777" w:rsidR="00891C11" w:rsidRPr="00731115" w:rsidRDefault="00891C11" w:rsidP="006E314D">
      <w:pPr>
        <w:numPr>
          <w:ilvl w:val="0"/>
          <w:numId w:val="2"/>
        </w:numPr>
        <w:tabs>
          <w:tab w:val="clear" w:pos="720"/>
          <w:tab w:val="right" w:pos="709"/>
        </w:tabs>
        <w:bidi w:val="0"/>
        <w:ind w:left="709" w:hanging="283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Director of the Arabic Language Programmes for non-native speakers, 1995, 1998-2004.</w:t>
      </w:r>
    </w:p>
    <w:p w14:paraId="082291F9" w14:textId="69292FF3" w:rsidR="00891C11" w:rsidRPr="00731115" w:rsidRDefault="00891C11" w:rsidP="006E314D">
      <w:pPr>
        <w:numPr>
          <w:ilvl w:val="0"/>
          <w:numId w:val="2"/>
        </w:numPr>
        <w:tabs>
          <w:tab w:val="right" w:pos="426"/>
        </w:tabs>
        <w:bidi w:val="0"/>
        <w:ind w:left="426" w:firstLine="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Professor of Linguistics, Yarmouk University, 1998 …….</w:t>
      </w:r>
      <w:r w:rsidR="00BF09E0">
        <w:rPr>
          <w:rFonts w:asciiTheme="majorBidi" w:hAnsiTheme="majorBidi" w:cstheme="majorBidi"/>
          <w:color w:val="000000"/>
        </w:rPr>
        <w:t>.</w:t>
      </w:r>
      <w:r w:rsidRPr="00731115">
        <w:rPr>
          <w:rFonts w:asciiTheme="majorBidi" w:hAnsiTheme="majorBidi" w:cstheme="majorBidi"/>
          <w:color w:val="000000"/>
        </w:rPr>
        <w:t>.</w:t>
      </w:r>
    </w:p>
    <w:p w14:paraId="3146B1AF" w14:textId="77777777" w:rsidR="00891C11" w:rsidRPr="00731115" w:rsidRDefault="00891C11" w:rsidP="006E314D">
      <w:pPr>
        <w:numPr>
          <w:ilvl w:val="0"/>
          <w:numId w:val="2"/>
        </w:numPr>
        <w:tabs>
          <w:tab w:val="clear" w:pos="720"/>
          <w:tab w:val="right" w:pos="709"/>
        </w:tabs>
        <w:bidi w:val="0"/>
        <w:ind w:left="709" w:hanging="283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Associate Professor of Linguistics and the English Language, Yarmouk University, 1989-1998.</w:t>
      </w:r>
    </w:p>
    <w:p w14:paraId="001B5135" w14:textId="77777777" w:rsidR="00891C11" w:rsidRPr="00731115" w:rsidRDefault="00891C11" w:rsidP="006E314D">
      <w:pPr>
        <w:numPr>
          <w:ilvl w:val="0"/>
          <w:numId w:val="2"/>
        </w:numPr>
        <w:tabs>
          <w:tab w:val="right" w:pos="426"/>
        </w:tabs>
        <w:bidi w:val="0"/>
        <w:ind w:left="426" w:firstLine="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Assistant Professor of English-Jordan University, 1989.</w:t>
      </w:r>
    </w:p>
    <w:p w14:paraId="33070E6F" w14:textId="77777777" w:rsidR="00891C11" w:rsidRPr="00731115" w:rsidRDefault="00891C11" w:rsidP="006E314D">
      <w:pPr>
        <w:numPr>
          <w:ilvl w:val="0"/>
          <w:numId w:val="2"/>
        </w:numPr>
        <w:tabs>
          <w:tab w:val="right" w:pos="426"/>
        </w:tabs>
        <w:bidi w:val="0"/>
        <w:ind w:left="426" w:firstLine="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Assistant Professor of English-Yarmouk University, 1982-1989.</w:t>
      </w:r>
    </w:p>
    <w:p w14:paraId="30C18A4C" w14:textId="77777777" w:rsidR="00891C11" w:rsidRPr="00731115" w:rsidRDefault="00891C11" w:rsidP="006E314D">
      <w:pPr>
        <w:numPr>
          <w:ilvl w:val="0"/>
          <w:numId w:val="2"/>
        </w:numPr>
        <w:tabs>
          <w:tab w:val="right" w:pos="426"/>
          <w:tab w:val="right" w:pos="1080"/>
        </w:tabs>
        <w:bidi w:val="0"/>
        <w:ind w:left="426" w:firstLine="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Instructor of English at the Arab College-Amman, 1977-1978.</w:t>
      </w:r>
    </w:p>
    <w:p w14:paraId="0BE362E6" w14:textId="77777777" w:rsidR="00891C11" w:rsidRPr="00731115" w:rsidRDefault="00891C11" w:rsidP="006E314D">
      <w:pPr>
        <w:numPr>
          <w:ilvl w:val="0"/>
          <w:numId w:val="2"/>
        </w:numPr>
        <w:tabs>
          <w:tab w:val="right" w:pos="426"/>
        </w:tabs>
        <w:bidi w:val="0"/>
        <w:ind w:left="426" w:firstLine="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Translator at Aqaba Port, 1976-1977. </w:t>
      </w:r>
    </w:p>
    <w:p w14:paraId="2D55CA80" w14:textId="59F4BF15" w:rsidR="00891C11" w:rsidRPr="00731115" w:rsidRDefault="00891C11" w:rsidP="006E314D">
      <w:pPr>
        <w:numPr>
          <w:ilvl w:val="0"/>
          <w:numId w:val="2"/>
        </w:numPr>
        <w:tabs>
          <w:tab w:val="right" w:pos="426"/>
        </w:tabs>
        <w:bidi w:val="0"/>
        <w:ind w:left="426" w:firstLine="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Professor of Linguistics, </w:t>
      </w:r>
      <w:r w:rsidR="003F7639">
        <w:rPr>
          <w:rFonts w:asciiTheme="majorBidi" w:hAnsiTheme="majorBidi" w:cstheme="majorBidi"/>
          <w:color w:val="000000"/>
        </w:rPr>
        <w:t xml:space="preserve">Department of English Language and </w:t>
      </w:r>
      <w:r w:rsidR="001E3747">
        <w:rPr>
          <w:rFonts w:asciiTheme="majorBidi" w:hAnsiTheme="majorBidi" w:cstheme="majorBidi"/>
          <w:color w:val="000000"/>
        </w:rPr>
        <w:t>Literature</w:t>
      </w:r>
      <w:r w:rsidR="001E3747" w:rsidRPr="00731115">
        <w:rPr>
          <w:rFonts w:asciiTheme="majorBidi" w:hAnsiTheme="majorBidi" w:cstheme="majorBidi"/>
          <w:color w:val="000000"/>
        </w:rPr>
        <w:t>.</w:t>
      </w:r>
      <w:r w:rsidR="001E3747">
        <w:rPr>
          <w:rFonts w:asciiTheme="majorBidi" w:hAnsiTheme="majorBidi" w:cstheme="majorBidi"/>
          <w:color w:val="000000"/>
        </w:rPr>
        <w:t xml:space="preserve"> The University of </w:t>
      </w:r>
      <w:r w:rsidR="0001713D">
        <w:rPr>
          <w:rFonts w:asciiTheme="majorBidi" w:hAnsiTheme="majorBidi" w:cstheme="majorBidi"/>
          <w:color w:val="000000"/>
        </w:rPr>
        <w:t>Jordan</w:t>
      </w:r>
      <w:r w:rsidR="0001713D" w:rsidRPr="00731115">
        <w:rPr>
          <w:rFonts w:asciiTheme="majorBidi" w:hAnsiTheme="majorBidi" w:cstheme="majorBidi"/>
          <w:color w:val="000000"/>
        </w:rPr>
        <w:t>, Amman</w:t>
      </w:r>
      <w:r w:rsidR="001E3747">
        <w:rPr>
          <w:rFonts w:asciiTheme="majorBidi" w:hAnsiTheme="majorBidi" w:cstheme="majorBidi"/>
          <w:color w:val="000000"/>
        </w:rPr>
        <w:t xml:space="preserve"> -Jordan</w:t>
      </w:r>
      <w:r w:rsidR="003F7639" w:rsidRPr="00731115">
        <w:rPr>
          <w:rFonts w:asciiTheme="majorBidi" w:hAnsiTheme="majorBidi" w:cstheme="majorBidi"/>
          <w:color w:val="000000"/>
        </w:rPr>
        <w:t xml:space="preserve"> 2010</w:t>
      </w:r>
      <w:r w:rsidRPr="00731115">
        <w:rPr>
          <w:rFonts w:asciiTheme="majorBidi" w:hAnsiTheme="majorBidi" w:cstheme="majorBidi"/>
          <w:color w:val="000000"/>
        </w:rPr>
        <w:t xml:space="preserve"> ---  </w:t>
      </w:r>
      <w:r w:rsidR="001E3747">
        <w:rPr>
          <w:rFonts w:asciiTheme="majorBidi" w:hAnsiTheme="majorBidi" w:cstheme="majorBidi"/>
          <w:color w:val="000000"/>
        </w:rPr>
        <w:t xml:space="preserve"> till </w:t>
      </w:r>
      <w:r w:rsidR="00BF09E0">
        <w:rPr>
          <w:rFonts w:asciiTheme="majorBidi" w:hAnsiTheme="majorBidi" w:cstheme="majorBidi"/>
          <w:color w:val="000000"/>
        </w:rPr>
        <w:t>now.</w:t>
      </w:r>
    </w:p>
    <w:p w14:paraId="4F466C23" w14:textId="77777777" w:rsidR="00891C11" w:rsidRPr="00731115" w:rsidRDefault="00891C11" w:rsidP="006E314D">
      <w:pPr>
        <w:tabs>
          <w:tab w:val="right" w:pos="426"/>
        </w:tabs>
        <w:bidi w:val="0"/>
        <w:ind w:left="426"/>
        <w:jc w:val="both"/>
        <w:rPr>
          <w:rFonts w:asciiTheme="majorBidi" w:hAnsiTheme="majorBidi" w:cstheme="majorBidi"/>
          <w:color w:val="000000"/>
        </w:rPr>
      </w:pPr>
    </w:p>
    <w:p w14:paraId="5BAF5A2C" w14:textId="77777777" w:rsidR="00891C11" w:rsidRPr="00731115" w:rsidRDefault="00891C11" w:rsidP="006E314D">
      <w:pPr>
        <w:bidi w:val="0"/>
        <w:ind w:left="72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 </w:t>
      </w:r>
    </w:p>
    <w:p w14:paraId="7123338E" w14:textId="77777777" w:rsidR="00592183" w:rsidRPr="00731115" w:rsidRDefault="00592183" w:rsidP="00651830">
      <w:pPr>
        <w:bidi w:val="0"/>
        <w:jc w:val="both"/>
        <w:rPr>
          <w:rFonts w:asciiTheme="majorBidi" w:hAnsiTheme="majorBidi" w:cstheme="majorBidi"/>
          <w:b/>
          <w:bCs/>
          <w:color w:val="000000"/>
        </w:rPr>
      </w:pPr>
    </w:p>
    <w:p w14:paraId="6E7DCC2A" w14:textId="77777777" w:rsidR="00651830" w:rsidRPr="00731115" w:rsidRDefault="00651830" w:rsidP="00651830">
      <w:pPr>
        <w:bidi w:val="0"/>
        <w:jc w:val="both"/>
        <w:rPr>
          <w:rFonts w:asciiTheme="majorBidi" w:hAnsiTheme="majorBidi" w:cstheme="majorBidi"/>
          <w:b/>
          <w:bCs/>
          <w:color w:val="000000"/>
        </w:rPr>
      </w:pPr>
    </w:p>
    <w:p w14:paraId="6B0E5194" w14:textId="77777777" w:rsidR="00891C11" w:rsidRPr="00731115" w:rsidRDefault="00891C11" w:rsidP="00592183">
      <w:pPr>
        <w:bidi w:val="0"/>
        <w:ind w:left="720" w:hanging="720"/>
        <w:jc w:val="both"/>
        <w:rPr>
          <w:rFonts w:asciiTheme="majorBidi" w:hAnsiTheme="majorBidi" w:cstheme="majorBidi"/>
          <w:color w:val="000000"/>
        </w:rPr>
      </w:pPr>
      <w:bookmarkStart w:id="0" w:name="_Hlk74235976"/>
      <w:r w:rsidRPr="00731115">
        <w:rPr>
          <w:rFonts w:asciiTheme="majorBidi" w:hAnsiTheme="majorBidi" w:cstheme="majorBidi"/>
          <w:b/>
          <w:bCs/>
          <w:color w:val="000000"/>
        </w:rPr>
        <w:t>Research and Publications:</w:t>
      </w:r>
    </w:p>
    <w:bookmarkEnd w:id="0"/>
    <w:p w14:paraId="1F5C9161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"More on Diglossia." </w:t>
      </w:r>
      <w:r w:rsidRPr="00731115">
        <w:rPr>
          <w:rFonts w:asciiTheme="majorBidi" w:hAnsiTheme="majorBidi" w:cstheme="majorBidi"/>
          <w:i/>
          <w:iCs/>
          <w:color w:val="000000"/>
        </w:rPr>
        <w:t>Damascus University Journal</w:t>
      </w:r>
      <w:r w:rsidRPr="00731115">
        <w:rPr>
          <w:rFonts w:asciiTheme="majorBidi" w:hAnsiTheme="majorBidi" w:cstheme="majorBidi"/>
          <w:color w:val="000000"/>
        </w:rPr>
        <w:t>, 1986:11-20</w:t>
      </w:r>
    </w:p>
    <w:p w14:paraId="3D41FE65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"Analogic Change." </w:t>
      </w:r>
      <w:r w:rsidRPr="00731115">
        <w:rPr>
          <w:rFonts w:asciiTheme="majorBidi" w:hAnsiTheme="majorBidi" w:cstheme="majorBidi"/>
          <w:i/>
          <w:iCs/>
          <w:color w:val="000000"/>
        </w:rPr>
        <w:t>Language Sciences</w:t>
      </w:r>
      <w:r w:rsidRPr="00731115">
        <w:rPr>
          <w:rFonts w:asciiTheme="majorBidi" w:hAnsiTheme="majorBidi" w:cstheme="majorBidi"/>
          <w:color w:val="000000"/>
        </w:rPr>
        <w:t>, vol. 9/12, 1987: 173-183.</w:t>
      </w:r>
    </w:p>
    <w:p w14:paraId="27C93F76" w14:textId="77777777" w:rsidR="00891C11" w:rsidRPr="00731115" w:rsidRDefault="00891C11" w:rsidP="006E314D">
      <w:pPr>
        <w:tabs>
          <w:tab w:val="num" w:pos="709"/>
        </w:tabs>
        <w:bidi w:val="0"/>
        <w:ind w:left="851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lastRenderedPageBreak/>
        <w:t xml:space="preserve">"The Fallacy of Discontinuous Morphemes in Semitics: Evidence from Arabic." </w:t>
      </w:r>
      <w:r w:rsidRPr="00731115">
        <w:rPr>
          <w:rFonts w:asciiTheme="majorBidi" w:hAnsiTheme="majorBidi" w:cstheme="majorBidi"/>
          <w:i/>
          <w:iCs/>
          <w:color w:val="000000"/>
        </w:rPr>
        <w:t>Arab Journal for the Humanities</w:t>
      </w:r>
      <w:r w:rsidRPr="00731115">
        <w:rPr>
          <w:rFonts w:asciiTheme="majorBidi" w:hAnsiTheme="majorBidi" w:cstheme="majorBidi"/>
          <w:color w:val="000000"/>
        </w:rPr>
        <w:t xml:space="preserve">, vol. 6/23, 1986: 349-359.  </w:t>
      </w:r>
    </w:p>
    <w:p w14:paraId="6E945261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"On Ablaut in Tri-consonantal Verbs in Arabic." </w:t>
      </w:r>
      <w:r w:rsidRPr="00731115">
        <w:rPr>
          <w:rFonts w:asciiTheme="majorBidi" w:hAnsiTheme="majorBidi" w:cstheme="majorBidi"/>
          <w:i/>
          <w:iCs/>
          <w:color w:val="000000"/>
        </w:rPr>
        <w:t>Arab Journal for the Humanities</w:t>
      </w:r>
      <w:r w:rsidRPr="00731115">
        <w:rPr>
          <w:rFonts w:asciiTheme="majorBidi" w:hAnsiTheme="majorBidi" w:cstheme="majorBidi"/>
          <w:color w:val="000000"/>
        </w:rPr>
        <w:t>, 6/28, 1987: 325-336.</w:t>
      </w:r>
    </w:p>
    <w:p w14:paraId="4B293C23" w14:textId="27374C43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"Classical Arabic and Dialects." </w:t>
      </w:r>
      <w:r w:rsidRPr="00731115">
        <w:rPr>
          <w:rFonts w:asciiTheme="majorBidi" w:hAnsiTheme="majorBidi" w:cstheme="majorBidi"/>
          <w:i/>
          <w:iCs/>
          <w:color w:val="000000"/>
        </w:rPr>
        <w:t xml:space="preserve">Damascus University </w:t>
      </w:r>
      <w:r w:rsidR="003F7639" w:rsidRPr="00731115">
        <w:rPr>
          <w:rFonts w:asciiTheme="majorBidi" w:hAnsiTheme="majorBidi" w:cstheme="majorBidi"/>
          <w:i/>
          <w:iCs/>
          <w:color w:val="000000"/>
        </w:rPr>
        <w:t>Journal</w:t>
      </w:r>
      <w:r w:rsidR="003F7639" w:rsidRPr="00731115">
        <w:rPr>
          <w:rFonts w:asciiTheme="majorBidi" w:hAnsiTheme="majorBidi" w:cstheme="majorBidi"/>
          <w:color w:val="000000"/>
        </w:rPr>
        <w:t xml:space="preserve"> 1987</w:t>
      </w:r>
    </w:p>
    <w:p w14:paraId="07F4EFF2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"Doublets in Arabic: Notes towards a Diachronic Phonological Study." </w:t>
      </w:r>
      <w:r w:rsidRPr="00731115">
        <w:rPr>
          <w:rFonts w:asciiTheme="majorBidi" w:hAnsiTheme="majorBidi" w:cstheme="majorBidi"/>
          <w:i/>
          <w:iCs/>
          <w:color w:val="000000"/>
        </w:rPr>
        <w:t>Proceedings of the Eleventh International Congress of Phonetic Sciences</w:t>
      </w:r>
      <w:r w:rsidRPr="00731115">
        <w:rPr>
          <w:rFonts w:asciiTheme="majorBidi" w:hAnsiTheme="majorBidi" w:cstheme="majorBidi"/>
          <w:color w:val="000000"/>
        </w:rPr>
        <w:t>, vol. 2/1987: 397-399, Published by Academy of Sciences of the Estonian S.S.R.</w:t>
      </w:r>
    </w:p>
    <w:p w14:paraId="5AA5D999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"Doublets in Arabic: Notes towards a Diachronic Phonological Study." </w:t>
      </w:r>
      <w:r w:rsidRPr="00731115">
        <w:rPr>
          <w:rFonts w:asciiTheme="majorBidi" w:hAnsiTheme="majorBidi" w:cstheme="majorBidi"/>
          <w:i/>
          <w:iCs/>
          <w:color w:val="000000"/>
        </w:rPr>
        <w:t>Language Sciences</w:t>
      </w:r>
      <w:r w:rsidRPr="00731115">
        <w:rPr>
          <w:rFonts w:asciiTheme="majorBidi" w:hAnsiTheme="majorBidi" w:cstheme="majorBidi"/>
          <w:color w:val="000000"/>
        </w:rPr>
        <w:t>, vol. 2/1, 1989: 1-25.</w:t>
      </w:r>
    </w:p>
    <w:p w14:paraId="2799B5C0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"Arabic Doubly Weak Verbs."</w:t>
      </w:r>
      <w:r w:rsidRPr="00731115">
        <w:rPr>
          <w:rFonts w:asciiTheme="majorBidi" w:hAnsiTheme="majorBidi" w:cstheme="majorBidi"/>
          <w:i/>
          <w:iCs/>
          <w:color w:val="000000"/>
        </w:rPr>
        <w:t xml:space="preserve"> Damascus University Journal</w:t>
      </w:r>
      <w:r w:rsidRPr="00731115">
        <w:rPr>
          <w:rFonts w:asciiTheme="majorBidi" w:hAnsiTheme="majorBidi" w:cstheme="majorBidi"/>
          <w:color w:val="000000"/>
        </w:rPr>
        <w:t>, vol. 11, 1987:13-37.</w:t>
      </w:r>
    </w:p>
    <w:p w14:paraId="4EDE4132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"The Arabic Vowel Phonemes Reconsidered." </w:t>
      </w:r>
      <w:r w:rsidRPr="00731115">
        <w:rPr>
          <w:rFonts w:asciiTheme="majorBidi" w:hAnsiTheme="majorBidi" w:cstheme="majorBidi"/>
          <w:i/>
          <w:iCs/>
          <w:color w:val="000000"/>
        </w:rPr>
        <w:t>Al Abhath,</w:t>
      </w:r>
      <w:r w:rsidRPr="00731115">
        <w:rPr>
          <w:rFonts w:asciiTheme="majorBidi" w:hAnsiTheme="majorBidi" w:cstheme="majorBidi"/>
          <w:color w:val="000000"/>
        </w:rPr>
        <w:t xml:space="preserve"> American University of Beirut. Vol. 39, 1991: 73-88.</w:t>
      </w:r>
    </w:p>
    <w:p w14:paraId="3F77E8B7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"Phonemic Representation of Long Vowels in Arabic." </w:t>
      </w:r>
      <w:r w:rsidRPr="00731115">
        <w:rPr>
          <w:rFonts w:asciiTheme="majorBidi" w:hAnsiTheme="majorBidi" w:cstheme="majorBidi"/>
          <w:i/>
          <w:iCs/>
          <w:color w:val="000000"/>
        </w:rPr>
        <w:t>Language Forum: Journal of Language and Literature</w:t>
      </w:r>
      <w:r w:rsidRPr="00731115">
        <w:rPr>
          <w:rFonts w:asciiTheme="majorBidi" w:hAnsiTheme="majorBidi" w:cstheme="majorBidi"/>
          <w:color w:val="000000"/>
        </w:rPr>
        <w:t>, vol. 22/1-2, 1996: 41-62.</w:t>
      </w:r>
    </w:p>
    <w:p w14:paraId="76278E3E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"On the History of Labio-dental Fricative Paradigmatic Alternations in English." </w:t>
      </w:r>
      <w:r w:rsidRPr="00731115">
        <w:rPr>
          <w:rFonts w:asciiTheme="majorBidi" w:hAnsiTheme="majorBidi" w:cstheme="majorBidi"/>
          <w:i/>
          <w:iCs/>
          <w:color w:val="000000"/>
        </w:rPr>
        <w:t>Language Research</w:t>
      </w:r>
      <w:r w:rsidRPr="00731115">
        <w:rPr>
          <w:rFonts w:asciiTheme="majorBidi" w:hAnsiTheme="majorBidi" w:cstheme="majorBidi"/>
          <w:color w:val="000000"/>
        </w:rPr>
        <w:t>, vol. 31/2, 1995: 335-355.</w:t>
      </w:r>
    </w:p>
    <w:p w14:paraId="6688D197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"Analogy Analogical Creation, and Analogical Change." </w:t>
      </w:r>
      <w:r w:rsidRPr="00731115">
        <w:rPr>
          <w:rFonts w:asciiTheme="majorBidi" w:hAnsiTheme="majorBidi" w:cstheme="majorBidi"/>
          <w:i/>
          <w:iCs/>
          <w:color w:val="000000"/>
        </w:rPr>
        <w:t>Um Al-</w:t>
      </w:r>
      <w:proofErr w:type="spellStart"/>
      <w:r w:rsidRPr="00731115">
        <w:rPr>
          <w:rFonts w:asciiTheme="majorBidi" w:hAnsiTheme="majorBidi" w:cstheme="majorBidi"/>
          <w:i/>
          <w:iCs/>
          <w:color w:val="000000"/>
        </w:rPr>
        <w:t>Qura</w:t>
      </w:r>
      <w:proofErr w:type="spellEnd"/>
      <w:r w:rsidRPr="00731115">
        <w:rPr>
          <w:rFonts w:asciiTheme="majorBidi" w:hAnsiTheme="majorBidi" w:cstheme="majorBidi"/>
          <w:i/>
          <w:iCs/>
          <w:color w:val="000000"/>
        </w:rPr>
        <w:t xml:space="preserve"> University Journal</w:t>
      </w:r>
      <w:r w:rsidRPr="00731115">
        <w:rPr>
          <w:rFonts w:asciiTheme="majorBidi" w:hAnsiTheme="majorBidi" w:cstheme="majorBidi"/>
          <w:color w:val="000000"/>
        </w:rPr>
        <w:t>, vol. 11, 1995: 19-50.</w:t>
      </w:r>
    </w:p>
    <w:p w14:paraId="29DD6B71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"Perspectives on the Traditional Arab Grammarians' Description of the /q/ sound." </w:t>
      </w:r>
      <w:r w:rsidRPr="00731115">
        <w:rPr>
          <w:rFonts w:asciiTheme="majorBidi" w:hAnsiTheme="majorBidi" w:cstheme="majorBidi"/>
          <w:i/>
          <w:iCs/>
          <w:color w:val="000000"/>
        </w:rPr>
        <w:t>Zal, Journal of Arabic Linguistics</w:t>
      </w:r>
      <w:r w:rsidRPr="00731115">
        <w:rPr>
          <w:rFonts w:asciiTheme="majorBidi" w:hAnsiTheme="majorBidi" w:cstheme="majorBidi"/>
          <w:color w:val="000000"/>
        </w:rPr>
        <w:t>, Germany, vol. 34, 1997: 31-52.</w:t>
      </w:r>
    </w:p>
    <w:p w14:paraId="2E6FA2DF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"An X-Skeleton of Some Phonological Processes in Arabic." </w:t>
      </w:r>
      <w:r w:rsidRPr="00731115">
        <w:rPr>
          <w:rFonts w:asciiTheme="majorBidi" w:hAnsiTheme="majorBidi" w:cstheme="majorBidi"/>
          <w:i/>
          <w:iCs/>
          <w:color w:val="000000"/>
        </w:rPr>
        <w:t>Al-Abhath,</w:t>
      </w:r>
      <w:r w:rsidRPr="00731115">
        <w:rPr>
          <w:rFonts w:asciiTheme="majorBidi" w:hAnsiTheme="majorBidi" w:cstheme="majorBidi"/>
          <w:color w:val="000000"/>
        </w:rPr>
        <w:t xml:space="preserve"> American University of Beirut, vol. 42, 1994: 49-95.</w:t>
      </w:r>
    </w:p>
    <w:p w14:paraId="0BC8102B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"On the Pragmatics of Shop Signs in Jordan." Coauthored with Dr. M. El-Yasin, </w:t>
      </w:r>
      <w:r w:rsidRPr="00731115">
        <w:rPr>
          <w:rFonts w:asciiTheme="majorBidi" w:hAnsiTheme="majorBidi" w:cstheme="majorBidi"/>
          <w:i/>
          <w:iCs/>
          <w:color w:val="000000"/>
        </w:rPr>
        <w:t>Pragmatics</w:t>
      </w:r>
      <w:r w:rsidRPr="00731115">
        <w:rPr>
          <w:rFonts w:asciiTheme="majorBidi" w:hAnsiTheme="majorBidi" w:cstheme="majorBidi"/>
          <w:color w:val="000000"/>
        </w:rPr>
        <w:t>, vol. 26, 1996: 407-416.</w:t>
      </w:r>
    </w:p>
    <w:p w14:paraId="1520FC38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"Arabic Borrowings and Code-Switches in the Speech of English Native Speakers Living in Jordan." Coauthored with Dr. Y. Bad</w:t>
      </w:r>
      <w:r w:rsidR="00736852" w:rsidRPr="00731115">
        <w:rPr>
          <w:rFonts w:asciiTheme="majorBidi" w:hAnsiTheme="majorBidi" w:cstheme="majorBidi"/>
          <w:color w:val="000000"/>
        </w:rPr>
        <w:t>e</w:t>
      </w:r>
      <w:r w:rsidRPr="00731115">
        <w:rPr>
          <w:rFonts w:asciiTheme="majorBidi" w:hAnsiTheme="majorBidi" w:cstheme="majorBidi"/>
          <w:color w:val="000000"/>
        </w:rPr>
        <w:t xml:space="preserve">r, </w:t>
      </w:r>
      <w:r w:rsidR="00736852" w:rsidRPr="00731115">
        <w:rPr>
          <w:rFonts w:asciiTheme="majorBidi" w:hAnsiTheme="majorBidi" w:cstheme="majorBidi"/>
          <w:i/>
          <w:iCs/>
          <w:color w:val="000000"/>
        </w:rPr>
        <w:t>Multilingual</w:t>
      </w:r>
      <w:r w:rsidRPr="00731115">
        <w:rPr>
          <w:rFonts w:asciiTheme="majorBidi" w:hAnsiTheme="majorBidi" w:cstheme="majorBidi"/>
          <w:color w:val="000000"/>
        </w:rPr>
        <w:t>, vol. 15/1, 1996: 35-53.</w:t>
      </w:r>
    </w:p>
    <w:p w14:paraId="2D78A578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"Identity of Vowel Length in Arabic: An Autosegmental Analysis." Coauthored with Dr. M. El-Yasin, </w:t>
      </w:r>
      <w:r w:rsidRPr="00731115">
        <w:rPr>
          <w:rFonts w:asciiTheme="majorBidi" w:hAnsiTheme="majorBidi" w:cstheme="majorBidi"/>
          <w:i/>
          <w:iCs/>
          <w:color w:val="000000"/>
        </w:rPr>
        <w:t>Damascus University Journal</w:t>
      </w:r>
      <w:r w:rsidRPr="00731115">
        <w:rPr>
          <w:rFonts w:asciiTheme="majorBidi" w:hAnsiTheme="majorBidi" w:cstheme="majorBidi"/>
          <w:color w:val="000000"/>
        </w:rPr>
        <w:t>, vol. 14/13, 1998: 59-92.</w:t>
      </w:r>
    </w:p>
    <w:p w14:paraId="0870BE1F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"Emphasis Assimilation Spread in Arabic and Feature Geometry of Emphatic Consonants."  </w:t>
      </w:r>
      <w:r w:rsidRPr="00731115">
        <w:rPr>
          <w:rFonts w:asciiTheme="majorBidi" w:hAnsiTheme="majorBidi" w:cstheme="majorBidi"/>
          <w:i/>
          <w:iCs/>
          <w:color w:val="000000"/>
        </w:rPr>
        <w:t>Journal of United Arab Emirates University</w:t>
      </w:r>
      <w:r w:rsidRPr="00731115">
        <w:rPr>
          <w:rFonts w:asciiTheme="majorBidi" w:hAnsiTheme="majorBidi" w:cstheme="majorBidi"/>
          <w:color w:val="000000"/>
        </w:rPr>
        <w:t>, vol. 12/2, 1996: 17-50.</w:t>
      </w:r>
    </w:p>
    <w:p w14:paraId="683A5059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"Patterns of Reinterpretation of Word Formation of Arabized Words." </w:t>
      </w:r>
      <w:r w:rsidRPr="00731115">
        <w:rPr>
          <w:rFonts w:asciiTheme="majorBidi" w:hAnsiTheme="majorBidi" w:cstheme="majorBidi"/>
          <w:i/>
          <w:iCs/>
          <w:color w:val="000000"/>
        </w:rPr>
        <w:t>Language Research</w:t>
      </w:r>
      <w:r w:rsidRPr="00731115">
        <w:rPr>
          <w:rFonts w:asciiTheme="majorBidi" w:hAnsiTheme="majorBidi" w:cstheme="majorBidi"/>
          <w:color w:val="000000"/>
        </w:rPr>
        <w:t>, vol. 32/2, 1996: 327-349.</w:t>
      </w:r>
    </w:p>
    <w:p w14:paraId="2029632A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"The Phonetic Realizations of the Quiescent [n] in Classical Arabic.” </w:t>
      </w:r>
      <w:r w:rsidRPr="00731115">
        <w:rPr>
          <w:rFonts w:asciiTheme="majorBidi" w:hAnsiTheme="majorBidi" w:cstheme="majorBidi"/>
          <w:i/>
          <w:iCs/>
          <w:color w:val="000000"/>
        </w:rPr>
        <w:t xml:space="preserve">International Journal of Islamic and Arabic Studies, </w:t>
      </w:r>
      <w:proofErr w:type="spellStart"/>
      <w:r w:rsidRPr="00731115">
        <w:rPr>
          <w:rFonts w:asciiTheme="majorBidi" w:hAnsiTheme="majorBidi" w:cstheme="majorBidi"/>
          <w:i/>
          <w:iCs/>
          <w:color w:val="000000"/>
        </w:rPr>
        <w:t>vol.16</w:t>
      </w:r>
      <w:proofErr w:type="spellEnd"/>
      <w:r w:rsidRPr="00731115">
        <w:rPr>
          <w:rFonts w:asciiTheme="majorBidi" w:hAnsiTheme="majorBidi" w:cstheme="majorBidi"/>
          <w:i/>
          <w:iCs/>
          <w:color w:val="000000"/>
        </w:rPr>
        <w:t>, 1999.</w:t>
      </w:r>
    </w:p>
    <w:p w14:paraId="6ECE0D42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bookmarkStart w:id="1" w:name="_Hlk74235931"/>
      <w:r w:rsidRPr="00731115">
        <w:rPr>
          <w:rFonts w:asciiTheme="majorBidi" w:hAnsiTheme="majorBidi" w:cstheme="majorBidi"/>
          <w:color w:val="000000"/>
        </w:rPr>
        <w:t xml:space="preserve">"The Pragmatic Function of Intonation in Irbid Dialect". International Journal of Humanities and Social Science, </w:t>
      </w:r>
      <w:proofErr w:type="spellStart"/>
      <w:r w:rsidRPr="00731115">
        <w:rPr>
          <w:rFonts w:asciiTheme="majorBidi" w:hAnsiTheme="majorBidi" w:cstheme="majorBidi"/>
          <w:color w:val="000000"/>
        </w:rPr>
        <w:t>vol.1</w:t>
      </w:r>
      <w:proofErr w:type="spellEnd"/>
      <w:r w:rsidRPr="0073111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115">
        <w:rPr>
          <w:rFonts w:asciiTheme="majorBidi" w:hAnsiTheme="majorBidi" w:cstheme="majorBidi"/>
          <w:color w:val="000000"/>
        </w:rPr>
        <w:t>No.8</w:t>
      </w:r>
      <w:proofErr w:type="spellEnd"/>
      <w:r w:rsidRPr="00731115">
        <w:rPr>
          <w:rFonts w:asciiTheme="majorBidi" w:hAnsiTheme="majorBidi" w:cstheme="majorBidi"/>
          <w:color w:val="000000"/>
        </w:rPr>
        <w:t>, 2011:243-251.</w:t>
      </w:r>
    </w:p>
    <w:p w14:paraId="71DF965C" w14:textId="77777777" w:rsidR="00891C11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</w:rPr>
        <w:t xml:space="preserve">"Perspective on Acronyms in English and Arabic." Arab Journal for the Humanities, </w:t>
      </w:r>
      <w:proofErr w:type="spellStart"/>
      <w:r w:rsidRPr="00731115">
        <w:rPr>
          <w:rFonts w:asciiTheme="majorBidi" w:hAnsiTheme="majorBidi" w:cstheme="majorBidi"/>
        </w:rPr>
        <w:t>vol.29</w:t>
      </w:r>
      <w:proofErr w:type="spellEnd"/>
      <w:r w:rsidR="00805CBE" w:rsidRPr="00731115">
        <w:rPr>
          <w:rFonts w:asciiTheme="majorBidi" w:hAnsiTheme="majorBidi" w:cstheme="majorBidi"/>
        </w:rPr>
        <w:t>, 2011:221</w:t>
      </w:r>
      <w:r w:rsidRPr="00731115">
        <w:rPr>
          <w:rFonts w:asciiTheme="majorBidi" w:hAnsiTheme="majorBidi" w:cstheme="majorBidi"/>
        </w:rPr>
        <w:t>-238.</w:t>
      </w:r>
    </w:p>
    <w:p w14:paraId="29982B27" w14:textId="77777777" w:rsidR="002744AF" w:rsidRPr="00731115" w:rsidRDefault="00891C11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"The Distinctive Function of Request </w:t>
      </w:r>
      <w:r w:rsidR="002744AF" w:rsidRPr="00731115">
        <w:rPr>
          <w:rFonts w:asciiTheme="majorBidi" w:hAnsiTheme="majorBidi" w:cstheme="majorBidi"/>
          <w:color w:val="000000"/>
        </w:rPr>
        <w:t xml:space="preserve">Contour in a Jordanian </w:t>
      </w:r>
      <w:r w:rsidR="00817590" w:rsidRPr="00731115">
        <w:rPr>
          <w:rFonts w:asciiTheme="majorBidi" w:hAnsiTheme="majorBidi" w:cstheme="majorBidi"/>
          <w:color w:val="000000"/>
        </w:rPr>
        <w:t>Dialect” International</w:t>
      </w:r>
      <w:r w:rsidRPr="00731115">
        <w:rPr>
          <w:rFonts w:asciiTheme="majorBidi" w:hAnsiTheme="majorBidi" w:cstheme="majorBidi"/>
          <w:color w:val="000000"/>
        </w:rPr>
        <w:t xml:space="preserve"> Journal of Humanities and Social Science, </w:t>
      </w:r>
      <w:proofErr w:type="spellStart"/>
      <w:r w:rsidRPr="00731115">
        <w:rPr>
          <w:rFonts w:asciiTheme="majorBidi" w:hAnsiTheme="majorBidi" w:cstheme="majorBidi"/>
          <w:color w:val="000000"/>
        </w:rPr>
        <w:t>vol.1</w:t>
      </w:r>
      <w:proofErr w:type="spellEnd"/>
      <w:r w:rsidRPr="0073111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115">
        <w:rPr>
          <w:rFonts w:asciiTheme="majorBidi" w:hAnsiTheme="majorBidi" w:cstheme="majorBidi"/>
          <w:color w:val="000000"/>
        </w:rPr>
        <w:t>No20</w:t>
      </w:r>
      <w:proofErr w:type="spellEnd"/>
      <w:r w:rsidRPr="00731115">
        <w:rPr>
          <w:rFonts w:asciiTheme="majorBidi" w:hAnsiTheme="majorBidi" w:cstheme="majorBidi"/>
          <w:color w:val="000000"/>
        </w:rPr>
        <w:t>, 2011:170-175.</w:t>
      </w:r>
    </w:p>
    <w:p w14:paraId="4DBC4804" w14:textId="77777777" w:rsidR="00891C11" w:rsidRPr="00731115" w:rsidRDefault="00701D10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709" w:hanging="283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lastRenderedPageBreak/>
        <w:t xml:space="preserve">     "Phonological Processes in Algerian Arabic as Spoken in Mostaganem: An Optimality Perspective "The International Institute for Science, Technology and Education (</w:t>
      </w:r>
      <w:proofErr w:type="spellStart"/>
      <w:r w:rsidRPr="00731115">
        <w:rPr>
          <w:rFonts w:asciiTheme="majorBidi" w:hAnsiTheme="majorBidi" w:cstheme="majorBidi"/>
          <w:color w:val="000000"/>
        </w:rPr>
        <w:t>IISTE</w:t>
      </w:r>
      <w:proofErr w:type="spellEnd"/>
      <w:r w:rsidRPr="00731115">
        <w:rPr>
          <w:rFonts w:asciiTheme="majorBidi" w:hAnsiTheme="majorBidi" w:cstheme="majorBidi"/>
          <w:color w:val="000000"/>
        </w:rPr>
        <w:t xml:space="preserve">), </w:t>
      </w:r>
      <w:proofErr w:type="spellStart"/>
      <w:r w:rsidRPr="00731115">
        <w:rPr>
          <w:rFonts w:asciiTheme="majorBidi" w:hAnsiTheme="majorBidi" w:cstheme="majorBidi"/>
          <w:color w:val="000000"/>
        </w:rPr>
        <w:t>vol.3</w:t>
      </w:r>
      <w:proofErr w:type="spellEnd"/>
      <w:r w:rsidRPr="0073111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115">
        <w:rPr>
          <w:rFonts w:asciiTheme="majorBidi" w:hAnsiTheme="majorBidi" w:cstheme="majorBidi"/>
          <w:color w:val="000000"/>
        </w:rPr>
        <w:t>No.14</w:t>
      </w:r>
      <w:proofErr w:type="spellEnd"/>
      <w:r w:rsidRPr="00731115">
        <w:rPr>
          <w:rFonts w:asciiTheme="majorBidi" w:hAnsiTheme="majorBidi" w:cstheme="majorBidi"/>
          <w:color w:val="000000"/>
        </w:rPr>
        <w:t>, 2013</w:t>
      </w:r>
      <w:r w:rsidR="008E544C" w:rsidRPr="00731115">
        <w:rPr>
          <w:rFonts w:asciiTheme="majorBidi" w:hAnsiTheme="majorBidi" w:cstheme="majorBidi"/>
          <w:color w:val="000000"/>
        </w:rPr>
        <w:t>:85-100.</w:t>
      </w:r>
    </w:p>
    <w:p w14:paraId="4B239AEB" w14:textId="77777777" w:rsidR="00817590" w:rsidRPr="00731115" w:rsidRDefault="00817590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 “Difficulties and strategies in Translating Collocations in BBC Political Texts</w:t>
      </w:r>
      <w:r w:rsidR="00E70250" w:rsidRPr="00731115">
        <w:rPr>
          <w:rFonts w:asciiTheme="majorBidi" w:hAnsiTheme="majorBidi" w:cstheme="majorBidi"/>
          <w:color w:val="000000"/>
        </w:rPr>
        <w:t>”, Coauthored</w:t>
      </w:r>
      <w:r w:rsidRPr="00731115">
        <w:rPr>
          <w:rFonts w:asciiTheme="majorBidi" w:hAnsiTheme="majorBidi" w:cstheme="majorBidi"/>
          <w:color w:val="000000"/>
        </w:rPr>
        <w:t xml:space="preserve"> with </w:t>
      </w:r>
      <w:proofErr w:type="spellStart"/>
      <w:r w:rsidRPr="00731115">
        <w:rPr>
          <w:rFonts w:asciiTheme="majorBidi" w:hAnsiTheme="majorBidi" w:cstheme="majorBidi"/>
          <w:color w:val="000000"/>
        </w:rPr>
        <w:t>Khetam</w:t>
      </w:r>
      <w:proofErr w:type="spellEnd"/>
      <w:r w:rsidRPr="0073111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115">
        <w:rPr>
          <w:rFonts w:asciiTheme="majorBidi" w:hAnsiTheme="majorBidi" w:cstheme="majorBidi"/>
          <w:color w:val="000000"/>
        </w:rPr>
        <w:t>Sharaideh</w:t>
      </w:r>
      <w:proofErr w:type="spellEnd"/>
      <w:r w:rsidRPr="00731115">
        <w:rPr>
          <w:rFonts w:asciiTheme="majorBidi" w:hAnsiTheme="majorBidi" w:cstheme="majorBidi"/>
          <w:color w:val="000000"/>
        </w:rPr>
        <w:t>, Arab World Engl</w:t>
      </w:r>
      <w:r w:rsidR="00570963" w:rsidRPr="00731115">
        <w:rPr>
          <w:rFonts w:asciiTheme="majorBidi" w:hAnsiTheme="majorBidi" w:cstheme="majorBidi"/>
          <w:color w:val="000000"/>
        </w:rPr>
        <w:t>ish Journal (</w:t>
      </w:r>
      <w:proofErr w:type="spellStart"/>
      <w:r w:rsidR="00570963" w:rsidRPr="00731115">
        <w:rPr>
          <w:rFonts w:asciiTheme="majorBidi" w:hAnsiTheme="majorBidi" w:cstheme="majorBidi"/>
          <w:color w:val="000000"/>
        </w:rPr>
        <w:t>AWEJ</w:t>
      </w:r>
      <w:proofErr w:type="spellEnd"/>
      <w:r w:rsidR="00570963" w:rsidRPr="00731115">
        <w:rPr>
          <w:rFonts w:asciiTheme="majorBidi" w:hAnsiTheme="majorBidi" w:cstheme="majorBidi"/>
          <w:color w:val="000000"/>
        </w:rPr>
        <w:t xml:space="preserve">), </w:t>
      </w:r>
      <w:proofErr w:type="spellStart"/>
      <w:r w:rsidR="00570963" w:rsidRPr="00731115">
        <w:rPr>
          <w:rFonts w:asciiTheme="majorBidi" w:hAnsiTheme="majorBidi" w:cstheme="majorBidi"/>
          <w:color w:val="000000"/>
        </w:rPr>
        <w:t>vol.6</w:t>
      </w:r>
      <w:proofErr w:type="spellEnd"/>
      <w:r w:rsidR="00570963" w:rsidRPr="00731115">
        <w:rPr>
          <w:rFonts w:asciiTheme="majorBidi" w:hAnsiTheme="majorBidi" w:cstheme="majorBidi"/>
          <w:color w:val="000000"/>
        </w:rPr>
        <w:t>,</w:t>
      </w:r>
      <w:r w:rsidR="00E70250" w:rsidRPr="0073111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570963" w:rsidRPr="00731115">
        <w:rPr>
          <w:rFonts w:asciiTheme="majorBidi" w:hAnsiTheme="majorBidi" w:cstheme="majorBidi"/>
          <w:color w:val="000000"/>
        </w:rPr>
        <w:t>No.3,2015:320</w:t>
      </w:r>
      <w:proofErr w:type="spellEnd"/>
      <w:r w:rsidR="00570963" w:rsidRPr="00731115">
        <w:rPr>
          <w:rFonts w:asciiTheme="majorBidi" w:hAnsiTheme="majorBidi" w:cstheme="majorBidi"/>
          <w:color w:val="000000"/>
        </w:rPr>
        <w:t xml:space="preserve"> 357</w:t>
      </w:r>
      <w:r w:rsidRPr="00731115">
        <w:rPr>
          <w:rFonts w:asciiTheme="majorBidi" w:hAnsiTheme="majorBidi" w:cstheme="majorBidi"/>
          <w:color w:val="000000"/>
        </w:rPr>
        <w:t>.</w:t>
      </w:r>
    </w:p>
    <w:p w14:paraId="2FFAFE91" w14:textId="04845C87" w:rsidR="007A2A27" w:rsidRPr="00731115" w:rsidRDefault="006A1045" w:rsidP="006E314D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“The acquisition of the English Plural Morpheme and the Regular Past Tense Morpheme by Arabic-Speaking Students in </w:t>
      </w:r>
      <w:r w:rsidR="00731115" w:rsidRPr="00731115">
        <w:rPr>
          <w:rFonts w:asciiTheme="majorBidi" w:hAnsiTheme="majorBidi" w:cstheme="majorBidi"/>
          <w:color w:val="000000"/>
        </w:rPr>
        <w:t>Jordan” Coauthored</w:t>
      </w:r>
      <w:r w:rsidR="007A2A27" w:rsidRPr="00731115">
        <w:rPr>
          <w:rFonts w:asciiTheme="majorBidi" w:hAnsiTheme="majorBidi" w:cstheme="majorBidi"/>
          <w:color w:val="000000"/>
        </w:rPr>
        <w:t xml:space="preserve"> with </w:t>
      </w:r>
      <w:proofErr w:type="spellStart"/>
      <w:r w:rsidR="007A2A27" w:rsidRPr="00731115">
        <w:rPr>
          <w:rFonts w:asciiTheme="majorBidi" w:hAnsiTheme="majorBidi" w:cstheme="majorBidi"/>
          <w:color w:val="000000"/>
        </w:rPr>
        <w:t>Redab</w:t>
      </w:r>
      <w:proofErr w:type="spellEnd"/>
      <w:r w:rsidR="007A2A27" w:rsidRPr="0073111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7A2A27" w:rsidRPr="00731115">
        <w:rPr>
          <w:rFonts w:asciiTheme="majorBidi" w:hAnsiTheme="majorBidi" w:cstheme="majorBidi"/>
          <w:color w:val="000000"/>
        </w:rPr>
        <w:t>Janaideh</w:t>
      </w:r>
      <w:r w:rsidR="00141A61" w:rsidRPr="00731115">
        <w:rPr>
          <w:rFonts w:asciiTheme="majorBidi" w:hAnsiTheme="majorBidi" w:cstheme="majorBidi"/>
          <w:color w:val="000000"/>
        </w:rPr>
        <w:t>,</w:t>
      </w:r>
      <w:r w:rsidR="00BE47C2" w:rsidRPr="00731115">
        <w:rPr>
          <w:rFonts w:asciiTheme="majorBidi" w:hAnsiTheme="majorBidi" w:cstheme="majorBidi"/>
          <w:color w:val="000000"/>
        </w:rPr>
        <w:t>International</w:t>
      </w:r>
      <w:proofErr w:type="spellEnd"/>
      <w:r w:rsidR="00BE47C2" w:rsidRPr="00731115">
        <w:rPr>
          <w:rFonts w:asciiTheme="majorBidi" w:hAnsiTheme="majorBidi" w:cstheme="majorBidi"/>
          <w:color w:val="000000"/>
        </w:rPr>
        <w:t xml:space="preserve"> </w:t>
      </w:r>
      <w:r w:rsidR="00CE2F8C" w:rsidRPr="00731115">
        <w:rPr>
          <w:rFonts w:asciiTheme="majorBidi" w:hAnsiTheme="majorBidi" w:cstheme="majorBidi"/>
          <w:color w:val="000000"/>
        </w:rPr>
        <w:t>Review of</w:t>
      </w:r>
      <w:r w:rsidR="00BE47C2" w:rsidRPr="00731115">
        <w:rPr>
          <w:rFonts w:asciiTheme="majorBidi" w:hAnsiTheme="majorBidi" w:cstheme="majorBidi"/>
          <w:color w:val="000000"/>
        </w:rPr>
        <w:t xml:space="preserve"> Social </w:t>
      </w:r>
      <w:proofErr w:type="spellStart"/>
      <w:r w:rsidR="00BE47C2" w:rsidRPr="00731115">
        <w:rPr>
          <w:rFonts w:asciiTheme="majorBidi" w:hAnsiTheme="majorBidi" w:cstheme="majorBidi"/>
          <w:color w:val="000000"/>
        </w:rPr>
        <w:t>Sciences</w:t>
      </w:r>
      <w:r w:rsidR="00141A61" w:rsidRPr="00731115">
        <w:rPr>
          <w:rFonts w:asciiTheme="majorBidi" w:hAnsiTheme="majorBidi" w:cstheme="majorBidi"/>
          <w:color w:val="000000"/>
        </w:rPr>
        <w:t>,</w:t>
      </w:r>
      <w:r w:rsidR="007A2A27" w:rsidRPr="00731115">
        <w:rPr>
          <w:rFonts w:asciiTheme="majorBidi" w:hAnsiTheme="majorBidi" w:cstheme="majorBidi"/>
          <w:color w:val="000000"/>
        </w:rPr>
        <w:t>Vol.3</w:t>
      </w:r>
      <w:proofErr w:type="spellEnd"/>
      <w:r w:rsidR="007A2A27" w:rsidRPr="0073111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7A2A27" w:rsidRPr="00731115">
        <w:rPr>
          <w:rFonts w:asciiTheme="majorBidi" w:hAnsiTheme="majorBidi" w:cstheme="majorBidi"/>
          <w:color w:val="000000"/>
        </w:rPr>
        <w:t>No.11,2015:505</w:t>
      </w:r>
      <w:r w:rsidR="002E7184" w:rsidRPr="00731115">
        <w:rPr>
          <w:rFonts w:asciiTheme="majorBidi" w:hAnsiTheme="majorBidi" w:cstheme="majorBidi"/>
          <w:color w:val="000000"/>
        </w:rPr>
        <w:t>-</w:t>
      </w:r>
      <w:r w:rsidR="007A2A27" w:rsidRPr="00731115">
        <w:rPr>
          <w:rFonts w:asciiTheme="majorBidi" w:hAnsiTheme="majorBidi" w:cstheme="majorBidi"/>
          <w:color w:val="000000"/>
        </w:rPr>
        <w:t>527</w:t>
      </w:r>
      <w:proofErr w:type="spellEnd"/>
      <w:r w:rsidR="002E7184" w:rsidRPr="00731115">
        <w:rPr>
          <w:rFonts w:asciiTheme="majorBidi" w:hAnsiTheme="majorBidi" w:cstheme="majorBidi"/>
          <w:color w:val="000000"/>
        </w:rPr>
        <w:t>.</w:t>
      </w:r>
    </w:p>
    <w:p w14:paraId="4B04C84F" w14:textId="637EC236" w:rsidR="00A27C76" w:rsidRPr="00731115" w:rsidRDefault="007A2A27" w:rsidP="009853D8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“The Use of Interpersonal Discourse Markers by Students of English at the University of </w:t>
      </w:r>
      <w:r w:rsidR="00731115" w:rsidRPr="00731115">
        <w:rPr>
          <w:rFonts w:asciiTheme="majorBidi" w:hAnsiTheme="majorBidi" w:cstheme="majorBidi"/>
          <w:color w:val="000000"/>
        </w:rPr>
        <w:t>Jordan” Coauthored</w:t>
      </w:r>
      <w:r w:rsidRPr="00731115">
        <w:rPr>
          <w:rFonts w:asciiTheme="majorBidi" w:hAnsiTheme="majorBidi" w:cstheme="majorBidi"/>
          <w:color w:val="000000"/>
        </w:rPr>
        <w:t xml:space="preserve"> with </w:t>
      </w:r>
      <w:r w:rsidR="0014356B" w:rsidRPr="00731115">
        <w:rPr>
          <w:rFonts w:asciiTheme="majorBidi" w:hAnsiTheme="majorBidi" w:cstheme="majorBidi"/>
          <w:color w:val="000000"/>
        </w:rPr>
        <w:t>E</w:t>
      </w:r>
      <w:r w:rsidRPr="00731115">
        <w:rPr>
          <w:rFonts w:asciiTheme="majorBidi" w:hAnsiTheme="majorBidi" w:cstheme="majorBidi"/>
          <w:color w:val="000000"/>
        </w:rPr>
        <w:t>man Ali, Arab World English Journal</w:t>
      </w:r>
      <w:r w:rsidR="00A27C76" w:rsidRPr="00731115">
        <w:rPr>
          <w:rFonts w:asciiTheme="majorBidi" w:hAnsiTheme="majorBidi" w:cstheme="majorBidi"/>
          <w:color w:val="000000"/>
        </w:rPr>
        <w:t xml:space="preserve"> </w:t>
      </w:r>
      <w:r w:rsidRPr="00731115">
        <w:rPr>
          <w:rFonts w:asciiTheme="majorBidi" w:hAnsiTheme="majorBidi" w:cstheme="majorBidi"/>
          <w:color w:val="000000"/>
        </w:rPr>
        <w:t>(</w:t>
      </w:r>
      <w:proofErr w:type="spellStart"/>
      <w:r w:rsidRPr="00731115">
        <w:rPr>
          <w:rFonts w:asciiTheme="majorBidi" w:hAnsiTheme="majorBidi" w:cstheme="majorBidi"/>
          <w:color w:val="000000"/>
        </w:rPr>
        <w:t>AWEJ</w:t>
      </w:r>
      <w:proofErr w:type="spellEnd"/>
      <w:r w:rsidRPr="00731115">
        <w:rPr>
          <w:rFonts w:asciiTheme="majorBidi" w:hAnsiTheme="majorBidi" w:cstheme="majorBidi"/>
          <w:color w:val="000000"/>
        </w:rPr>
        <w:t xml:space="preserve">), Volume 6. Number 4. </w:t>
      </w:r>
      <w:r w:rsidR="00731115" w:rsidRPr="00731115">
        <w:rPr>
          <w:rFonts w:asciiTheme="majorBidi" w:hAnsiTheme="majorBidi" w:cstheme="majorBidi"/>
          <w:color w:val="000000"/>
        </w:rPr>
        <w:t>December</w:t>
      </w:r>
      <w:r w:rsidRPr="00731115">
        <w:rPr>
          <w:rFonts w:asciiTheme="majorBidi" w:hAnsiTheme="majorBidi" w:cstheme="majorBidi"/>
          <w:color w:val="000000"/>
        </w:rPr>
        <w:t xml:space="preserve"> 2015</w:t>
      </w:r>
      <w:r w:rsidR="00666F05" w:rsidRPr="00731115">
        <w:rPr>
          <w:rFonts w:asciiTheme="majorBidi" w:hAnsiTheme="majorBidi" w:cstheme="majorBidi"/>
          <w:color w:val="000000"/>
        </w:rPr>
        <w:t>:306-319</w:t>
      </w:r>
      <w:r w:rsidR="00324EA1" w:rsidRPr="00731115">
        <w:rPr>
          <w:rFonts w:asciiTheme="majorBidi" w:hAnsiTheme="majorBidi" w:cstheme="majorBidi"/>
          <w:color w:val="000000"/>
        </w:rPr>
        <w:t>.</w:t>
      </w:r>
    </w:p>
    <w:p w14:paraId="11854B0E" w14:textId="77777777" w:rsidR="00254702" w:rsidRPr="00731115" w:rsidRDefault="00254702" w:rsidP="00254702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The use of Textual Discourse Markers by students of English at The University of </w:t>
      </w:r>
      <w:r w:rsidR="009D69F7" w:rsidRPr="00731115">
        <w:rPr>
          <w:rFonts w:asciiTheme="majorBidi" w:hAnsiTheme="majorBidi" w:cstheme="majorBidi"/>
          <w:color w:val="000000"/>
        </w:rPr>
        <w:t>Jordan, coauthored</w:t>
      </w:r>
      <w:r w:rsidRPr="00731115">
        <w:rPr>
          <w:rFonts w:asciiTheme="majorBidi" w:hAnsiTheme="majorBidi" w:cstheme="majorBidi"/>
          <w:color w:val="000000"/>
        </w:rPr>
        <w:t xml:space="preserve"> with Eman </w:t>
      </w:r>
      <w:r w:rsidR="009D69F7" w:rsidRPr="00731115">
        <w:rPr>
          <w:rFonts w:asciiTheme="majorBidi" w:hAnsiTheme="majorBidi" w:cstheme="majorBidi"/>
          <w:color w:val="000000"/>
        </w:rPr>
        <w:t>Ali, British</w:t>
      </w:r>
      <w:r w:rsidRPr="00731115">
        <w:rPr>
          <w:rFonts w:asciiTheme="majorBidi" w:hAnsiTheme="majorBidi" w:cstheme="majorBidi"/>
          <w:color w:val="000000"/>
        </w:rPr>
        <w:t xml:space="preserve"> Journal of Humanities and Social </w:t>
      </w:r>
      <w:r w:rsidR="009D69F7" w:rsidRPr="00731115">
        <w:rPr>
          <w:rFonts w:asciiTheme="majorBidi" w:hAnsiTheme="majorBidi" w:cstheme="majorBidi"/>
          <w:color w:val="000000"/>
        </w:rPr>
        <w:t xml:space="preserve">Sciences, </w:t>
      </w:r>
      <w:proofErr w:type="spellStart"/>
      <w:r w:rsidR="009D69F7" w:rsidRPr="00731115">
        <w:rPr>
          <w:rFonts w:asciiTheme="majorBidi" w:hAnsiTheme="majorBidi" w:cstheme="majorBidi"/>
          <w:color w:val="000000"/>
        </w:rPr>
        <w:t>Vol.14</w:t>
      </w:r>
      <w:proofErr w:type="spellEnd"/>
      <w:r w:rsidR="009D69F7" w:rsidRPr="00731115">
        <w:rPr>
          <w:rFonts w:asciiTheme="majorBidi" w:hAnsiTheme="majorBidi" w:cstheme="majorBidi"/>
          <w:color w:val="000000"/>
        </w:rPr>
        <w:t xml:space="preserve">, No. 1, </w:t>
      </w:r>
      <w:proofErr w:type="spellStart"/>
      <w:r w:rsidR="009D69F7" w:rsidRPr="00731115">
        <w:rPr>
          <w:rFonts w:asciiTheme="majorBidi" w:hAnsiTheme="majorBidi" w:cstheme="majorBidi"/>
          <w:color w:val="000000"/>
        </w:rPr>
        <w:t>Febraury</w:t>
      </w:r>
      <w:r w:rsidRPr="00731115">
        <w:rPr>
          <w:rFonts w:asciiTheme="majorBidi" w:hAnsiTheme="majorBidi" w:cstheme="majorBidi"/>
          <w:color w:val="000000"/>
        </w:rPr>
        <w:t>,2016</w:t>
      </w:r>
      <w:proofErr w:type="spellEnd"/>
      <w:r w:rsidRPr="00731115">
        <w:rPr>
          <w:rFonts w:asciiTheme="majorBidi" w:hAnsiTheme="majorBidi" w:cstheme="majorBidi"/>
          <w:color w:val="000000"/>
        </w:rPr>
        <w:t xml:space="preserve"> :95-108.</w:t>
      </w:r>
    </w:p>
    <w:p w14:paraId="419D0F15" w14:textId="77777777" w:rsidR="00254702" w:rsidRPr="00731115" w:rsidRDefault="00254702" w:rsidP="00254702">
      <w:pPr>
        <w:numPr>
          <w:ilvl w:val="0"/>
          <w:numId w:val="3"/>
        </w:numPr>
        <w:tabs>
          <w:tab w:val="clear" w:pos="720"/>
          <w:tab w:val="num" w:pos="709"/>
        </w:tabs>
        <w:bidi w:val="0"/>
        <w:ind w:left="851" w:hanging="425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The use of</w:t>
      </w:r>
      <w:r w:rsidR="009D69F7" w:rsidRPr="00731115">
        <w:rPr>
          <w:rFonts w:asciiTheme="majorBidi" w:hAnsiTheme="majorBidi" w:cstheme="majorBidi"/>
          <w:color w:val="000000"/>
        </w:rPr>
        <w:t xml:space="preserve"> </w:t>
      </w:r>
      <w:r w:rsidRPr="00731115">
        <w:rPr>
          <w:rFonts w:asciiTheme="majorBidi" w:hAnsiTheme="majorBidi" w:cstheme="majorBidi"/>
          <w:color w:val="000000"/>
        </w:rPr>
        <w:t>Discourse Markers in Written Discourse by Students of English</w:t>
      </w:r>
      <w:r w:rsidR="009D69F7" w:rsidRPr="00731115">
        <w:rPr>
          <w:rFonts w:asciiTheme="majorBidi" w:hAnsiTheme="majorBidi" w:cstheme="majorBidi"/>
          <w:color w:val="000000"/>
        </w:rPr>
        <w:t xml:space="preserve"> at The University of Jordan, Coauthored with Emani Ali, International Journal of Humanities and Social Science, </w:t>
      </w:r>
      <w:proofErr w:type="spellStart"/>
      <w:r w:rsidR="009D69F7" w:rsidRPr="00731115">
        <w:rPr>
          <w:rFonts w:asciiTheme="majorBidi" w:hAnsiTheme="majorBidi" w:cstheme="majorBidi"/>
          <w:color w:val="000000"/>
        </w:rPr>
        <w:t>Vol.6</w:t>
      </w:r>
      <w:proofErr w:type="spellEnd"/>
      <w:r w:rsidR="009D69F7" w:rsidRPr="0073111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9D69F7" w:rsidRPr="00731115">
        <w:rPr>
          <w:rFonts w:asciiTheme="majorBidi" w:hAnsiTheme="majorBidi" w:cstheme="majorBidi"/>
          <w:color w:val="000000"/>
        </w:rPr>
        <w:t>No.3</w:t>
      </w:r>
      <w:proofErr w:type="spellEnd"/>
      <w:r w:rsidR="009D69F7" w:rsidRPr="00731115">
        <w:rPr>
          <w:rFonts w:asciiTheme="majorBidi" w:hAnsiTheme="majorBidi" w:cstheme="majorBidi"/>
          <w:color w:val="000000"/>
        </w:rPr>
        <w:t>, March 2016:23-35.</w:t>
      </w:r>
    </w:p>
    <w:p w14:paraId="7B0961CB" w14:textId="282C1FEC" w:rsidR="00A24A88" w:rsidRPr="00630F50" w:rsidRDefault="00666F05" w:rsidP="00630F50">
      <w:pPr>
        <w:numPr>
          <w:ilvl w:val="0"/>
          <w:numId w:val="3"/>
        </w:numPr>
        <w:bidi w:val="0"/>
        <w:ind w:left="851" w:hanging="425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lang w:bidi="ar-SA"/>
        </w:rPr>
        <w:t>“Noun Diminutive Formation in Algerian Arabic</w:t>
      </w:r>
      <w:r w:rsidR="006063D7" w:rsidRPr="00731115">
        <w:rPr>
          <w:rFonts w:asciiTheme="majorBidi" w:hAnsiTheme="majorBidi" w:cstheme="majorBidi"/>
          <w:lang w:bidi="ar-SA"/>
        </w:rPr>
        <w:t xml:space="preserve"> as Used in </w:t>
      </w:r>
      <w:proofErr w:type="spellStart"/>
      <w:r w:rsidR="006063D7" w:rsidRPr="00731115">
        <w:rPr>
          <w:rFonts w:asciiTheme="majorBidi" w:hAnsiTheme="majorBidi" w:cstheme="majorBidi"/>
          <w:lang w:bidi="ar-SA"/>
        </w:rPr>
        <w:t>Jijel</w:t>
      </w:r>
      <w:proofErr w:type="spellEnd"/>
      <w:r w:rsidR="006063D7" w:rsidRPr="00731115">
        <w:rPr>
          <w:rFonts w:asciiTheme="majorBidi" w:hAnsiTheme="majorBidi" w:cstheme="majorBidi"/>
          <w:lang w:bidi="ar-SA"/>
        </w:rPr>
        <w:t xml:space="preserve">: An Optimality Analysis “Coauthored with </w:t>
      </w:r>
      <w:proofErr w:type="spellStart"/>
      <w:r w:rsidR="006063D7" w:rsidRPr="00731115">
        <w:rPr>
          <w:rFonts w:asciiTheme="majorBidi" w:hAnsiTheme="majorBidi" w:cstheme="majorBidi"/>
          <w:lang w:bidi="ar-SA"/>
        </w:rPr>
        <w:t>Samia</w:t>
      </w:r>
      <w:proofErr w:type="spellEnd"/>
      <w:r w:rsidR="006063D7" w:rsidRPr="00731115">
        <w:rPr>
          <w:rFonts w:asciiTheme="majorBidi" w:hAnsiTheme="majorBidi" w:cstheme="majorBidi"/>
          <w:lang w:bidi="ar-SA"/>
        </w:rPr>
        <w:t xml:space="preserve"> </w:t>
      </w:r>
      <w:proofErr w:type="spellStart"/>
      <w:r w:rsidR="006063D7" w:rsidRPr="00731115">
        <w:rPr>
          <w:rFonts w:asciiTheme="majorBidi" w:hAnsiTheme="majorBidi" w:cstheme="majorBidi"/>
          <w:lang w:bidi="ar-SA"/>
        </w:rPr>
        <w:t>Azieb</w:t>
      </w:r>
      <w:proofErr w:type="spellEnd"/>
      <w:r w:rsidR="006063D7" w:rsidRPr="00731115">
        <w:rPr>
          <w:rFonts w:asciiTheme="majorBidi" w:hAnsiTheme="majorBidi" w:cstheme="majorBidi"/>
          <w:lang w:bidi="ar-SA"/>
        </w:rPr>
        <w:t>,</w:t>
      </w:r>
      <w:r w:rsidR="006063D7" w:rsidRPr="00731115">
        <w:rPr>
          <w:rFonts w:asciiTheme="majorBidi" w:hAnsiTheme="majorBidi" w:cstheme="majorBidi"/>
          <w:color w:val="000000"/>
        </w:rPr>
        <w:t xml:space="preserve"> International Journal of Humanities</w:t>
      </w:r>
      <w:r w:rsidR="00A27C76" w:rsidRPr="00731115">
        <w:rPr>
          <w:rFonts w:asciiTheme="majorBidi" w:hAnsiTheme="majorBidi" w:cstheme="majorBidi"/>
          <w:color w:val="000000"/>
        </w:rPr>
        <w:t xml:space="preserve"> and</w:t>
      </w:r>
      <w:r w:rsidR="006063D7" w:rsidRPr="00731115">
        <w:rPr>
          <w:rFonts w:asciiTheme="majorBidi" w:hAnsiTheme="majorBidi" w:cstheme="majorBidi"/>
          <w:color w:val="000000"/>
        </w:rPr>
        <w:t xml:space="preserve"> </w:t>
      </w:r>
      <w:r w:rsidR="00A27C76" w:rsidRPr="00731115">
        <w:rPr>
          <w:rFonts w:asciiTheme="majorBidi" w:hAnsiTheme="majorBidi" w:cstheme="majorBidi"/>
          <w:color w:val="000000"/>
        </w:rPr>
        <w:t xml:space="preserve">social </w:t>
      </w:r>
      <w:r w:rsidR="009D69F7" w:rsidRPr="00731115">
        <w:rPr>
          <w:rFonts w:asciiTheme="majorBidi" w:hAnsiTheme="majorBidi" w:cstheme="majorBidi"/>
          <w:color w:val="000000"/>
        </w:rPr>
        <w:t xml:space="preserve">Science, </w:t>
      </w:r>
      <w:proofErr w:type="spellStart"/>
      <w:r w:rsidR="009D69F7" w:rsidRPr="00731115">
        <w:rPr>
          <w:rFonts w:asciiTheme="majorBidi" w:hAnsiTheme="majorBidi" w:cstheme="majorBidi"/>
          <w:color w:val="000000"/>
        </w:rPr>
        <w:t>Vol.5</w:t>
      </w:r>
      <w:proofErr w:type="spellEnd"/>
      <w:r w:rsidR="009D69F7" w:rsidRPr="0073111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9D69F7" w:rsidRPr="00731115">
        <w:rPr>
          <w:rFonts w:asciiTheme="majorBidi" w:hAnsiTheme="majorBidi" w:cstheme="majorBidi"/>
          <w:color w:val="000000"/>
        </w:rPr>
        <w:t>No.12</w:t>
      </w:r>
      <w:proofErr w:type="spellEnd"/>
      <w:r w:rsidR="009D69F7" w:rsidRPr="00731115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9D69F7" w:rsidRPr="00731115">
        <w:rPr>
          <w:rFonts w:asciiTheme="majorBidi" w:hAnsiTheme="majorBidi" w:cstheme="majorBidi"/>
          <w:color w:val="000000"/>
        </w:rPr>
        <w:t>December</w:t>
      </w:r>
      <w:r w:rsidR="00A24A88" w:rsidRPr="00731115">
        <w:rPr>
          <w:rFonts w:asciiTheme="majorBidi" w:hAnsiTheme="majorBidi" w:cstheme="majorBidi"/>
          <w:color w:val="000000"/>
        </w:rPr>
        <w:t>,201</w:t>
      </w:r>
      <w:r w:rsidR="00B56702">
        <w:rPr>
          <w:rFonts w:asciiTheme="majorBidi" w:hAnsiTheme="majorBidi" w:cstheme="majorBidi"/>
          <w:color w:val="000000"/>
        </w:rPr>
        <w:t>7</w:t>
      </w:r>
      <w:r w:rsidR="00A24A88" w:rsidRPr="00731115">
        <w:rPr>
          <w:rFonts w:asciiTheme="majorBidi" w:hAnsiTheme="majorBidi" w:cstheme="majorBidi"/>
          <w:color w:val="000000"/>
        </w:rPr>
        <w:t>:148-157</w:t>
      </w:r>
      <w:proofErr w:type="spellEnd"/>
      <w:r w:rsidR="00A24A88" w:rsidRPr="00731115">
        <w:rPr>
          <w:rFonts w:asciiTheme="majorBidi" w:hAnsiTheme="majorBidi" w:cstheme="majorBidi"/>
          <w:color w:val="000000"/>
        </w:rPr>
        <w:t xml:space="preserve">.  </w:t>
      </w:r>
    </w:p>
    <w:p w14:paraId="31F9AEF2" w14:textId="6A562B5E" w:rsidR="00BA43AD" w:rsidRPr="00731115" w:rsidRDefault="00A24A88" w:rsidP="009853D8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lang w:bidi="ar-SA"/>
        </w:rPr>
      </w:pPr>
      <w:r w:rsidRPr="00731115">
        <w:rPr>
          <w:rFonts w:asciiTheme="majorBidi" w:hAnsiTheme="majorBidi" w:cstheme="majorBidi"/>
          <w:b/>
          <w:bCs/>
          <w:lang w:bidi="ar-SA"/>
        </w:rPr>
        <w:t>“</w:t>
      </w:r>
      <w:r w:rsidR="00BA43AD" w:rsidRPr="00731115">
        <w:rPr>
          <w:rFonts w:asciiTheme="majorBidi" w:hAnsiTheme="majorBidi" w:cstheme="majorBidi"/>
          <w:lang w:bidi="ar-SA"/>
        </w:rPr>
        <w:t>An Autosegmental Analysis of Arabic Passive Participle of Trilateral Verbs</w:t>
      </w:r>
      <w:r w:rsidRPr="00731115">
        <w:rPr>
          <w:rFonts w:asciiTheme="majorBidi" w:hAnsiTheme="majorBidi" w:cstheme="majorBidi"/>
          <w:lang w:bidi="ar-SA"/>
        </w:rPr>
        <w:t>”</w:t>
      </w:r>
      <w:r w:rsidR="00BA43AD" w:rsidRPr="00731115">
        <w:rPr>
          <w:rFonts w:asciiTheme="majorBidi" w:hAnsiTheme="majorBidi" w:cstheme="majorBidi"/>
          <w:lang w:bidi="ar-SA"/>
        </w:rPr>
        <w:t xml:space="preserve"> coauthored with</w:t>
      </w:r>
      <w:r w:rsidR="00BA43AD" w:rsidRPr="00731115">
        <w:rPr>
          <w:rFonts w:asciiTheme="majorBidi" w:hAnsiTheme="majorBidi" w:cstheme="majorBidi"/>
          <w:b/>
          <w:bCs/>
          <w:lang w:bidi="ar-SA"/>
        </w:rPr>
        <w:t xml:space="preserve"> </w:t>
      </w:r>
      <w:proofErr w:type="spellStart"/>
      <w:r w:rsidR="00BA43AD" w:rsidRPr="00731115">
        <w:rPr>
          <w:rFonts w:asciiTheme="majorBidi" w:hAnsiTheme="majorBidi" w:cstheme="majorBidi"/>
          <w:lang w:bidi="ar-SA"/>
        </w:rPr>
        <w:t>Majd</w:t>
      </w:r>
      <w:proofErr w:type="spellEnd"/>
      <w:r w:rsidR="00BA43AD" w:rsidRPr="00731115">
        <w:rPr>
          <w:rFonts w:asciiTheme="majorBidi" w:hAnsiTheme="majorBidi" w:cstheme="majorBidi"/>
          <w:lang w:bidi="ar-SA"/>
        </w:rPr>
        <w:t xml:space="preserve"> S. </w:t>
      </w:r>
      <w:proofErr w:type="spellStart"/>
      <w:r w:rsidR="00BA43AD" w:rsidRPr="00731115">
        <w:rPr>
          <w:rFonts w:asciiTheme="majorBidi" w:hAnsiTheme="majorBidi" w:cstheme="majorBidi"/>
          <w:lang w:bidi="ar-SA"/>
        </w:rPr>
        <w:t>Abushunar</w:t>
      </w:r>
      <w:proofErr w:type="spellEnd"/>
      <w:r w:rsidR="00BA43AD" w:rsidRPr="00731115">
        <w:rPr>
          <w:rFonts w:asciiTheme="majorBidi" w:hAnsiTheme="majorBidi" w:cstheme="majorBidi"/>
          <w:lang w:bidi="ar-SA"/>
        </w:rPr>
        <w:t>, Arab World English Journal (</w:t>
      </w:r>
      <w:proofErr w:type="spellStart"/>
      <w:r w:rsidR="00BA43AD" w:rsidRPr="00731115">
        <w:rPr>
          <w:rFonts w:asciiTheme="majorBidi" w:hAnsiTheme="majorBidi" w:cstheme="majorBidi"/>
          <w:lang w:bidi="ar-SA"/>
        </w:rPr>
        <w:t>AWEJ</w:t>
      </w:r>
      <w:proofErr w:type="spellEnd"/>
      <w:r w:rsidR="00BA43AD" w:rsidRPr="00731115">
        <w:rPr>
          <w:rFonts w:asciiTheme="majorBidi" w:hAnsiTheme="majorBidi" w:cstheme="majorBidi"/>
          <w:lang w:bidi="ar-SA"/>
        </w:rPr>
        <w:t>), Vol.</w:t>
      </w:r>
      <w:r w:rsidRPr="00731115">
        <w:rPr>
          <w:rFonts w:asciiTheme="majorBidi" w:hAnsiTheme="majorBidi" w:cstheme="majorBidi"/>
          <w:lang w:bidi="ar-SA"/>
        </w:rPr>
        <w:t xml:space="preserve"> </w:t>
      </w:r>
      <w:r w:rsidR="00BA43AD" w:rsidRPr="00731115">
        <w:rPr>
          <w:rFonts w:asciiTheme="majorBidi" w:hAnsiTheme="majorBidi" w:cstheme="majorBidi"/>
          <w:lang w:bidi="ar-SA"/>
        </w:rPr>
        <w:t>8, No</w:t>
      </w:r>
      <w:r w:rsidRPr="00731115">
        <w:rPr>
          <w:rFonts w:asciiTheme="majorBidi" w:hAnsiTheme="majorBidi" w:cstheme="majorBidi"/>
          <w:lang w:bidi="ar-SA"/>
        </w:rPr>
        <w:t xml:space="preserve"> </w:t>
      </w:r>
      <w:r w:rsidR="00BA43AD" w:rsidRPr="00731115">
        <w:rPr>
          <w:rFonts w:asciiTheme="majorBidi" w:hAnsiTheme="majorBidi" w:cstheme="majorBidi"/>
          <w:lang w:bidi="ar-SA"/>
        </w:rPr>
        <w:t xml:space="preserve">.2, </w:t>
      </w:r>
      <w:r w:rsidR="00731115" w:rsidRPr="00731115">
        <w:rPr>
          <w:rFonts w:asciiTheme="majorBidi" w:hAnsiTheme="majorBidi" w:cstheme="majorBidi"/>
          <w:lang w:bidi="ar-SA"/>
        </w:rPr>
        <w:t>June</w:t>
      </w:r>
      <w:r w:rsidR="00BA43AD" w:rsidRPr="00731115">
        <w:rPr>
          <w:rFonts w:asciiTheme="majorBidi" w:hAnsiTheme="majorBidi" w:cstheme="majorBidi"/>
          <w:lang w:bidi="ar-SA"/>
        </w:rPr>
        <w:t xml:space="preserve"> 2</w:t>
      </w:r>
      <w:r w:rsidR="00E75585">
        <w:rPr>
          <w:rFonts w:asciiTheme="majorBidi" w:hAnsiTheme="majorBidi" w:cstheme="majorBidi"/>
          <w:lang w:bidi="ar-SA"/>
        </w:rPr>
        <w:t>0</w:t>
      </w:r>
      <w:r w:rsidR="00BA43AD" w:rsidRPr="00731115">
        <w:rPr>
          <w:rFonts w:asciiTheme="majorBidi" w:hAnsiTheme="majorBidi" w:cstheme="majorBidi"/>
          <w:lang w:bidi="ar-SA"/>
        </w:rPr>
        <w:t>17:252-262.</w:t>
      </w:r>
    </w:p>
    <w:p w14:paraId="52B939AD" w14:textId="77777777" w:rsidR="00A24A88" w:rsidRPr="00731115" w:rsidRDefault="00A24A88" w:rsidP="009853D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731115">
        <w:rPr>
          <w:rFonts w:asciiTheme="majorBidi" w:hAnsiTheme="majorBidi" w:cstheme="majorBidi"/>
        </w:rPr>
        <w:t>“OT Analysis of Tri-consonantal Imperative Verbs in Standard Arabic</w:t>
      </w:r>
      <w:r w:rsidR="00B17EDF" w:rsidRPr="00731115">
        <w:rPr>
          <w:rFonts w:asciiTheme="majorBidi" w:hAnsiTheme="majorBidi" w:cstheme="majorBidi"/>
        </w:rPr>
        <w:t>.</w:t>
      </w:r>
      <w:r w:rsidRPr="00731115">
        <w:rPr>
          <w:rFonts w:asciiTheme="majorBidi" w:hAnsiTheme="majorBidi" w:cstheme="majorBidi"/>
        </w:rPr>
        <w:t>”</w:t>
      </w:r>
      <w:r w:rsidR="006E4B8F" w:rsidRPr="00731115">
        <w:rPr>
          <w:rFonts w:asciiTheme="majorBidi" w:hAnsiTheme="majorBidi" w:cstheme="majorBidi"/>
        </w:rPr>
        <w:t xml:space="preserve"> coauthored</w:t>
      </w:r>
      <w:r w:rsidRPr="00731115">
        <w:rPr>
          <w:rFonts w:asciiTheme="majorBidi" w:hAnsiTheme="majorBidi" w:cstheme="majorBidi"/>
        </w:rPr>
        <w:t xml:space="preserve"> with</w:t>
      </w:r>
      <w:r w:rsidR="006E4B8F" w:rsidRPr="00731115">
        <w:rPr>
          <w:rFonts w:asciiTheme="majorBidi" w:hAnsiTheme="majorBidi" w:cstheme="majorBidi"/>
        </w:rPr>
        <w:t xml:space="preserve"> </w:t>
      </w:r>
      <w:proofErr w:type="spellStart"/>
      <w:r w:rsidR="006E4B8F" w:rsidRPr="00731115">
        <w:rPr>
          <w:rFonts w:asciiTheme="majorBidi" w:hAnsiTheme="majorBidi" w:cstheme="majorBidi"/>
          <w:color w:val="000000"/>
          <w:lang w:val="fr-FR"/>
        </w:rPr>
        <w:t>Maisa</w:t>
      </w:r>
      <w:proofErr w:type="spellEnd"/>
      <w:r w:rsidR="006E4B8F" w:rsidRPr="00731115">
        <w:rPr>
          <w:rFonts w:asciiTheme="majorBidi" w:hAnsiTheme="majorBidi" w:cstheme="majorBidi"/>
          <w:color w:val="000000"/>
          <w:lang w:val="fr-FR"/>
        </w:rPr>
        <w:t xml:space="preserve"> Jaber,</w:t>
      </w:r>
      <w:r w:rsidR="006E4B8F" w:rsidRPr="00731115">
        <w:rPr>
          <w:rFonts w:asciiTheme="majorBidi" w:hAnsiTheme="majorBidi" w:cstheme="majorBidi"/>
          <w:b/>
          <w:bCs/>
          <w:color w:val="000000"/>
        </w:rPr>
        <w:t xml:space="preserve"> </w:t>
      </w:r>
      <w:r w:rsidR="006E4B8F" w:rsidRPr="00731115">
        <w:rPr>
          <w:rFonts w:asciiTheme="majorBidi" w:hAnsiTheme="majorBidi" w:cstheme="majorBidi"/>
          <w:color w:val="000000"/>
        </w:rPr>
        <w:t>Jordan Journal of Modern Language &amp; Literature (</w:t>
      </w:r>
      <w:proofErr w:type="spellStart"/>
      <w:r w:rsidR="006E4B8F" w:rsidRPr="00731115">
        <w:rPr>
          <w:rFonts w:asciiTheme="majorBidi" w:hAnsiTheme="majorBidi" w:cstheme="majorBidi"/>
          <w:color w:val="000000"/>
        </w:rPr>
        <w:t>JJMLL</w:t>
      </w:r>
      <w:proofErr w:type="spellEnd"/>
      <w:r w:rsidR="006E4B8F" w:rsidRPr="00731115">
        <w:rPr>
          <w:rFonts w:asciiTheme="majorBidi" w:hAnsiTheme="majorBidi" w:cstheme="majorBidi"/>
          <w:color w:val="000000"/>
        </w:rPr>
        <w:t>), vol. 9, No. 2, 2017:197-213.</w:t>
      </w:r>
    </w:p>
    <w:p w14:paraId="26E691CB" w14:textId="77777777" w:rsidR="00B17EDF" w:rsidRPr="00731115" w:rsidRDefault="00B17EDF" w:rsidP="009853D8">
      <w:pPr>
        <w:pStyle w:val="ListParagraph"/>
        <w:numPr>
          <w:ilvl w:val="0"/>
          <w:numId w:val="17"/>
        </w:numPr>
        <w:bidi w:val="0"/>
        <w:jc w:val="both"/>
        <w:rPr>
          <w:rFonts w:asciiTheme="majorBidi" w:hAnsiTheme="majorBidi" w:cstheme="majorBidi"/>
        </w:rPr>
      </w:pPr>
      <w:r w:rsidRPr="00731115">
        <w:rPr>
          <w:rFonts w:asciiTheme="majorBidi" w:hAnsiTheme="majorBidi" w:cstheme="majorBidi"/>
        </w:rPr>
        <w:t>“An Optimality Analysis of Syllable-based Processes in the Speech of Normal Algerian Arabic-Speaking Children</w:t>
      </w:r>
      <w:r w:rsidRPr="00731115">
        <w:rPr>
          <w:rFonts w:asciiTheme="majorBidi" w:hAnsiTheme="majorBidi" w:cstheme="majorBidi"/>
          <w:b/>
          <w:bCs/>
        </w:rPr>
        <w:t xml:space="preserve">.” </w:t>
      </w:r>
      <w:r w:rsidR="005C36ED" w:rsidRPr="00731115">
        <w:rPr>
          <w:rFonts w:asciiTheme="majorBidi" w:hAnsiTheme="majorBidi" w:cstheme="majorBidi"/>
        </w:rPr>
        <w:t xml:space="preserve">Coauthored with </w:t>
      </w:r>
      <w:proofErr w:type="spellStart"/>
      <w:r w:rsidR="005C36ED" w:rsidRPr="00731115">
        <w:rPr>
          <w:rFonts w:asciiTheme="majorBidi" w:hAnsiTheme="majorBidi" w:cstheme="majorBidi"/>
        </w:rPr>
        <w:t>Samia</w:t>
      </w:r>
      <w:proofErr w:type="spellEnd"/>
      <w:r w:rsidR="005C36ED" w:rsidRPr="00731115">
        <w:rPr>
          <w:rFonts w:asciiTheme="majorBidi" w:hAnsiTheme="majorBidi" w:cstheme="majorBidi"/>
        </w:rPr>
        <w:t xml:space="preserve"> </w:t>
      </w:r>
      <w:proofErr w:type="spellStart"/>
      <w:r w:rsidR="005C36ED" w:rsidRPr="00731115">
        <w:rPr>
          <w:rFonts w:asciiTheme="majorBidi" w:hAnsiTheme="majorBidi" w:cstheme="majorBidi"/>
        </w:rPr>
        <w:t>Azieb</w:t>
      </w:r>
      <w:proofErr w:type="spellEnd"/>
      <w:r w:rsidR="007D7E4C" w:rsidRPr="00731115">
        <w:rPr>
          <w:rFonts w:asciiTheme="majorBidi" w:hAnsiTheme="majorBidi" w:cstheme="majorBidi"/>
        </w:rPr>
        <w:t xml:space="preserve">, Jordanian </w:t>
      </w:r>
      <w:r w:rsidR="0003646D" w:rsidRPr="00731115">
        <w:rPr>
          <w:rFonts w:asciiTheme="majorBidi" w:hAnsiTheme="majorBidi" w:cstheme="majorBidi"/>
        </w:rPr>
        <w:t>Educational Journal</w:t>
      </w:r>
      <w:r w:rsidR="005C36ED" w:rsidRPr="00731115">
        <w:rPr>
          <w:rFonts w:asciiTheme="majorBidi" w:hAnsiTheme="majorBidi" w:cstheme="majorBidi"/>
        </w:rPr>
        <w:t xml:space="preserve"> </w:t>
      </w:r>
      <w:proofErr w:type="spellStart"/>
      <w:r w:rsidR="005C36ED" w:rsidRPr="00731115">
        <w:rPr>
          <w:rFonts w:asciiTheme="majorBidi" w:hAnsiTheme="majorBidi" w:cstheme="majorBidi"/>
        </w:rPr>
        <w:t>Vol.3</w:t>
      </w:r>
      <w:proofErr w:type="spellEnd"/>
      <w:r w:rsidR="005C36ED" w:rsidRPr="00731115">
        <w:rPr>
          <w:rFonts w:asciiTheme="majorBidi" w:hAnsiTheme="majorBidi" w:cstheme="majorBidi"/>
        </w:rPr>
        <w:t xml:space="preserve">. </w:t>
      </w:r>
      <w:r w:rsidR="00E70250" w:rsidRPr="00731115">
        <w:rPr>
          <w:rFonts w:asciiTheme="majorBidi" w:hAnsiTheme="majorBidi" w:cstheme="majorBidi"/>
        </w:rPr>
        <w:t>No. 3</w:t>
      </w:r>
      <w:r w:rsidR="005C36ED" w:rsidRPr="00731115">
        <w:rPr>
          <w:rFonts w:asciiTheme="majorBidi" w:hAnsiTheme="majorBidi" w:cstheme="majorBidi"/>
        </w:rPr>
        <w:t xml:space="preserve">, </w:t>
      </w:r>
      <w:r w:rsidR="00292A12" w:rsidRPr="00731115">
        <w:rPr>
          <w:rFonts w:asciiTheme="majorBidi" w:hAnsiTheme="majorBidi" w:cstheme="majorBidi"/>
        </w:rPr>
        <w:t>2018:</w:t>
      </w:r>
      <w:r w:rsidR="00F16034" w:rsidRPr="00731115">
        <w:rPr>
          <w:rFonts w:asciiTheme="majorBidi" w:hAnsiTheme="majorBidi" w:cstheme="majorBidi"/>
        </w:rPr>
        <w:t>27</w:t>
      </w:r>
      <w:r w:rsidR="005C36ED" w:rsidRPr="00731115">
        <w:rPr>
          <w:rFonts w:asciiTheme="majorBidi" w:hAnsiTheme="majorBidi" w:cstheme="majorBidi"/>
        </w:rPr>
        <w:t>-</w:t>
      </w:r>
      <w:r w:rsidR="00F16034" w:rsidRPr="00731115">
        <w:rPr>
          <w:rFonts w:asciiTheme="majorBidi" w:hAnsiTheme="majorBidi" w:cstheme="majorBidi"/>
        </w:rPr>
        <w:t>47</w:t>
      </w:r>
      <w:r w:rsidR="005C36ED" w:rsidRPr="00731115">
        <w:rPr>
          <w:rFonts w:asciiTheme="majorBidi" w:hAnsiTheme="majorBidi" w:cstheme="majorBidi"/>
        </w:rPr>
        <w:t xml:space="preserve">. </w:t>
      </w:r>
    </w:p>
    <w:p w14:paraId="7673DA75" w14:textId="77777777" w:rsidR="00B17EDF" w:rsidRPr="00731115" w:rsidRDefault="00B17EDF" w:rsidP="009853D8">
      <w:pPr>
        <w:pStyle w:val="ListParagraph"/>
        <w:numPr>
          <w:ilvl w:val="0"/>
          <w:numId w:val="30"/>
        </w:numPr>
        <w:bidi w:val="0"/>
        <w:jc w:val="both"/>
        <w:rPr>
          <w:rFonts w:asciiTheme="majorBidi" w:hAnsiTheme="majorBidi" w:cstheme="majorBidi"/>
        </w:rPr>
      </w:pPr>
      <w:r w:rsidRPr="00731115">
        <w:rPr>
          <w:rFonts w:asciiTheme="majorBidi" w:hAnsiTheme="majorBidi" w:cstheme="majorBidi"/>
        </w:rPr>
        <w:t xml:space="preserve">“Stress Patterns in Bani </w:t>
      </w:r>
      <w:proofErr w:type="spellStart"/>
      <w:r w:rsidRPr="00731115">
        <w:rPr>
          <w:rFonts w:asciiTheme="majorBidi" w:hAnsiTheme="majorBidi" w:cstheme="majorBidi"/>
        </w:rPr>
        <w:t>Sakhar</w:t>
      </w:r>
      <w:proofErr w:type="spellEnd"/>
      <w:r w:rsidRPr="00731115">
        <w:rPr>
          <w:rFonts w:asciiTheme="majorBidi" w:hAnsiTheme="majorBidi" w:cstheme="majorBidi"/>
        </w:rPr>
        <w:t xml:space="preserve"> Arabic in Jordan: An Optimality Theory Perspective.” </w:t>
      </w:r>
      <w:r w:rsidR="0003646D" w:rsidRPr="00731115">
        <w:rPr>
          <w:rFonts w:asciiTheme="majorBidi" w:hAnsiTheme="majorBidi" w:cstheme="majorBidi"/>
        </w:rPr>
        <w:t xml:space="preserve"> Coauthored with</w:t>
      </w:r>
      <w:r w:rsidR="00CF1F3A" w:rsidRPr="00731115">
        <w:rPr>
          <w:rFonts w:asciiTheme="majorBidi" w:hAnsiTheme="majorBidi" w:cstheme="majorBidi"/>
        </w:rPr>
        <w:t xml:space="preserve"> </w:t>
      </w:r>
      <w:proofErr w:type="spellStart"/>
      <w:r w:rsidR="0003646D" w:rsidRPr="00731115">
        <w:rPr>
          <w:rFonts w:asciiTheme="majorBidi" w:hAnsiTheme="majorBidi" w:cstheme="majorBidi"/>
        </w:rPr>
        <w:t>Doa</w:t>
      </w:r>
      <w:proofErr w:type="spellEnd"/>
      <w:r w:rsidR="0003646D" w:rsidRPr="00731115">
        <w:rPr>
          <w:rFonts w:asciiTheme="majorBidi" w:hAnsiTheme="majorBidi" w:cstheme="majorBidi"/>
        </w:rPr>
        <w:t xml:space="preserve">’ </w:t>
      </w:r>
      <w:r w:rsidR="005C36ED" w:rsidRPr="00731115">
        <w:rPr>
          <w:rFonts w:asciiTheme="majorBidi" w:hAnsiTheme="majorBidi" w:cstheme="majorBidi"/>
        </w:rPr>
        <w:t>.</w:t>
      </w:r>
      <w:r w:rsidR="0003646D" w:rsidRPr="00731115">
        <w:rPr>
          <w:rFonts w:asciiTheme="majorBidi" w:hAnsiTheme="majorBidi" w:cstheme="majorBidi"/>
        </w:rPr>
        <w:t>AL-</w:t>
      </w:r>
      <w:r w:rsidR="00F16034" w:rsidRPr="00731115">
        <w:rPr>
          <w:rFonts w:asciiTheme="majorBidi" w:hAnsiTheme="majorBidi" w:cstheme="majorBidi"/>
        </w:rPr>
        <w:t>Momani,</w:t>
      </w:r>
      <w:r w:rsidR="0003646D" w:rsidRPr="00731115">
        <w:rPr>
          <w:rFonts w:asciiTheme="majorBidi" w:hAnsiTheme="majorBidi" w:cstheme="majorBidi"/>
        </w:rPr>
        <w:t xml:space="preserve"> </w:t>
      </w:r>
      <w:bookmarkStart w:id="2" w:name="_Hlk78268806"/>
      <w:r w:rsidR="0003646D" w:rsidRPr="00731115">
        <w:rPr>
          <w:rFonts w:asciiTheme="majorBidi" w:hAnsiTheme="majorBidi" w:cstheme="majorBidi"/>
        </w:rPr>
        <w:t xml:space="preserve">Jordanian Educational </w:t>
      </w:r>
      <w:r w:rsidR="00E70250" w:rsidRPr="00731115">
        <w:rPr>
          <w:rFonts w:asciiTheme="majorBidi" w:hAnsiTheme="majorBidi" w:cstheme="majorBidi"/>
        </w:rPr>
        <w:t xml:space="preserve">Journal, </w:t>
      </w:r>
      <w:proofErr w:type="spellStart"/>
      <w:r w:rsidR="00E70250" w:rsidRPr="00731115">
        <w:rPr>
          <w:rFonts w:asciiTheme="majorBidi" w:hAnsiTheme="majorBidi" w:cstheme="majorBidi"/>
        </w:rPr>
        <w:t>Vol.3</w:t>
      </w:r>
      <w:proofErr w:type="spellEnd"/>
      <w:r w:rsidR="00E70250" w:rsidRPr="00731115">
        <w:rPr>
          <w:rFonts w:asciiTheme="majorBidi" w:hAnsiTheme="majorBidi" w:cstheme="majorBidi"/>
        </w:rPr>
        <w:t>. No .3,2018:48 -72.</w:t>
      </w:r>
    </w:p>
    <w:bookmarkEnd w:id="2"/>
    <w:p w14:paraId="55909FCE" w14:textId="77777777" w:rsidR="00603592" w:rsidRPr="00731115" w:rsidRDefault="00603592" w:rsidP="008A3F23">
      <w:pPr>
        <w:pStyle w:val="ListParagraph"/>
        <w:numPr>
          <w:ilvl w:val="0"/>
          <w:numId w:val="33"/>
        </w:numPr>
        <w:bidi w:val="0"/>
        <w:rPr>
          <w:rFonts w:asciiTheme="majorBidi" w:hAnsiTheme="majorBidi" w:cstheme="majorBidi"/>
        </w:rPr>
      </w:pPr>
      <w:r w:rsidRPr="00731115">
        <w:rPr>
          <w:rFonts w:asciiTheme="majorBidi" w:hAnsiTheme="majorBidi" w:cstheme="majorBidi"/>
        </w:rPr>
        <w:t xml:space="preserve">“An Optimality Analysis and Treatment of Phonological Disorders in the Speech </w:t>
      </w:r>
      <w:r w:rsidR="00AF1BA6" w:rsidRPr="00731115">
        <w:rPr>
          <w:rFonts w:asciiTheme="majorBidi" w:hAnsiTheme="majorBidi" w:cstheme="majorBidi"/>
        </w:rPr>
        <w:t>of Jordanian</w:t>
      </w:r>
      <w:r w:rsidRPr="00731115">
        <w:rPr>
          <w:rFonts w:asciiTheme="majorBidi" w:hAnsiTheme="majorBidi" w:cstheme="majorBidi"/>
        </w:rPr>
        <w:t xml:space="preserve"> Children: A Case Study </w:t>
      </w:r>
      <w:r w:rsidR="007705B6" w:rsidRPr="00731115">
        <w:rPr>
          <w:rFonts w:asciiTheme="majorBidi" w:hAnsiTheme="majorBidi" w:cstheme="majorBidi"/>
        </w:rPr>
        <w:t xml:space="preserve">“Coauthored with </w:t>
      </w:r>
      <w:proofErr w:type="spellStart"/>
      <w:r w:rsidR="007705B6" w:rsidRPr="00731115">
        <w:rPr>
          <w:rFonts w:asciiTheme="majorBidi" w:hAnsiTheme="majorBidi" w:cstheme="majorBidi"/>
        </w:rPr>
        <w:t>Maha</w:t>
      </w:r>
      <w:proofErr w:type="spellEnd"/>
      <w:r w:rsidR="007705B6" w:rsidRPr="00731115">
        <w:rPr>
          <w:rFonts w:asciiTheme="majorBidi" w:hAnsiTheme="majorBidi" w:cstheme="majorBidi"/>
        </w:rPr>
        <w:t xml:space="preserve"> Yasee</w:t>
      </w:r>
      <w:r w:rsidRPr="00731115">
        <w:rPr>
          <w:rFonts w:asciiTheme="majorBidi" w:hAnsiTheme="majorBidi" w:cstheme="majorBidi"/>
        </w:rPr>
        <w:t xml:space="preserve">n, International Journal of Linguistics, vol. 10. No. </w:t>
      </w:r>
      <w:r w:rsidR="006B6B90" w:rsidRPr="00731115">
        <w:rPr>
          <w:rFonts w:asciiTheme="majorBidi" w:hAnsiTheme="majorBidi" w:cstheme="majorBidi"/>
        </w:rPr>
        <w:t>5</w:t>
      </w:r>
      <w:r w:rsidRPr="00731115">
        <w:rPr>
          <w:rFonts w:asciiTheme="majorBidi" w:hAnsiTheme="majorBidi" w:cstheme="majorBidi"/>
        </w:rPr>
        <w:t>, 2018:</w:t>
      </w:r>
      <w:r w:rsidR="006B6B90" w:rsidRPr="00731115">
        <w:rPr>
          <w:rFonts w:asciiTheme="majorBidi" w:hAnsiTheme="majorBidi" w:cstheme="majorBidi"/>
        </w:rPr>
        <w:t>1-20</w:t>
      </w:r>
      <w:r w:rsidRPr="00731115">
        <w:rPr>
          <w:rFonts w:asciiTheme="majorBidi" w:hAnsiTheme="majorBidi" w:cstheme="majorBidi"/>
        </w:rPr>
        <w:t>.</w:t>
      </w:r>
    </w:p>
    <w:p w14:paraId="284F91DB" w14:textId="77777777" w:rsidR="009853D8" w:rsidRPr="00731115" w:rsidRDefault="00F16034" w:rsidP="008A3F23">
      <w:pPr>
        <w:pStyle w:val="ListParagraph"/>
        <w:numPr>
          <w:ilvl w:val="0"/>
          <w:numId w:val="33"/>
        </w:numPr>
        <w:bidi w:val="0"/>
        <w:rPr>
          <w:rFonts w:asciiTheme="majorBidi" w:hAnsiTheme="majorBidi" w:cstheme="majorBidi"/>
        </w:rPr>
      </w:pPr>
      <w:r w:rsidRPr="00731115">
        <w:rPr>
          <w:rFonts w:asciiTheme="majorBidi" w:hAnsiTheme="majorBidi" w:cstheme="majorBidi"/>
        </w:rPr>
        <w:t>. “</w:t>
      </w:r>
      <w:r w:rsidR="009853D8" w:rsidRPr="00731115">
        <w:rPr>
          <w:rFonts w:asciiTheme="majorBidi" w:hAnsiTheme="majorBidi" w:cstheme="majorBidi"/>
        </w:rPr>
        <w:t xml:space="preserve">Assimilation in Jerash </w:t>
      </w:r>
      <w:proofErr w:type="spellStart"/>
      <w:r w:rsidR="009853D8" w:rsidRPr="00731115">
        <w:rPr>
          <w:rFonts w:asciiTheme="majorBidi" w:hAnsiTheme="majorBidi" w:cstheme="majorBidi"/>
        </w:rPr>
        <w:t>Falla</w:t>
      </w:r>
      <w:proofErr w:type="spellEnd"/>
      <w:r w:rsidR="009853D8" w:rsidRPr="00731115">
        <w:rPr>
          <w:rFonts w:asciiTheme="majorBidi" w:hAnsiTheme="majorBidi" w:cstheme="majorBidi"/>
        </w:rPr>
        <w:t xml:space="preserve">: </w:t>
      </w:r>
      <w:proofErr w:type="spellStart"/>
      <w:r w:rsidR="009853D8" w:rsidRPr="00731115">
        <w:rPr>
          <w:rFonts w:asciiTheme="majorBidi" w:hAnsiTheme="majorBidi" w:cstheme="majorBidi"/>
        </w:rPr>
        <w:t>ħi</w:t>
      </w:r>
      <w:proofErr w:type="spellEnd"/>
      <w:r w:rsidR="009853D8" w:rsidRPr="00731115">
        <w:rPr>
          <w:rFonts w:asciiTheme="majorBidi" w:hAnsiTheme="majorBidi" w:cstheme="majorBidi"/>
        </w:rPr>
        <w:t xml:space="preserve"> Dialect: A Non –Linear Analysis” Coauthored with   </w:t>
      </w:r>
      <w:proofErr w:type="spellStart"/>
      <w:r w:rsidR="009853D8" w:rsidRPr="00731115">
        <w:rPr>
          <w:rFonts w:asciiTheme="majorBidi" w:hAnsiTheme="majorBidi" w:cstheme="majorBidi"/>
        </w:rPr>
        <w:t>Muneera</w:t>
      </w:r>
      <w:proofErr w:type="spellEnd"/>
      <w:r w:rsidR="009853D8" w:rsidRPr="00731115">
        <w:rPr>
          <w:rFonts w:asciiTheme="majorBidi" w:hAnsiTheme="majorBidi" w:cstheme="majorBidi"/>
        </w:rPr>
        <w:t xml:space="preserve"> </w:t>
      </w:r>
      <w:r w:rsidRPr="00731115">
        <w:rPr>
          <w:rFonts w:asciiTheme="majorBidi" w:hAnsiTheme="majorBidi" w:cstheme="majorBidi"/>
        </w:rPr>
        <w:t>Jaradat,</w:t>
      </w:r>
      <w:r w:rsidR="009853D8" w:rsidRPr="00731115">
        <w:rPr>
          <w:rFonts w:asciiTheme="majorBidi" w:hAnsiTheme="majorBidi" w:cstheme="majorBidi"/>
        </w:rPr>
        <w:t xml:space="preserve"> Jordanian Educational Journal</w:t>
      </w:r>
      <w:r w:rsidRPr="00731115">
        <w:rPr>
          <w:rFonts w:asciiTheme="majorBidi" w:hAnsiTheme="majorBidi" w:cstheme="majorBidi"/>
        </w:rPr>
        <w:t>, Vol. 3</w:t>
      </w:r>
      <w:r w:rsidR="009853D8" w:rsidRPr="00731115">
        <w:rPr>
          <w:rFonts w:asciiTheme="majorBidi" w:hAnsiTheme="majorBidi" w:cstheme="majorBidi"/>
        </w:rPr>
        <w:t>.</w:t>
      </w:r>
      <w:r w:rsidRPr="00731115">
        <w:rPr>
          <w:rFonts w:asciiTheme="majorBidi" w:hAnsiTheme="majorBidi" w:cstheme="majorBidi"/>
        </w:rPr>
        <w:t xml:space="preserve"> </w:t>
      </w:r>
      <w:proofErr w:type="spellStart"/>
      <w:r w:rsidRPr="00731115">
        <w:rPr>
          <w:rFonts w:asciiTheme="majorBidi" w:hAnsiTheme="majorBidi" w:cstheme="majorBidi"/>
        </w:rPr>
        <w:t>No</w:t>
      </w:r>
      <w:r w:rsidR="00B270B0" w:rsidRPr="00731115">
        <w:rPr>
          <w:rFonts w:asciiTheme="majorBidi" w:hAnsiTheme="majorBidi" w:cstheme="majorBidi"/>
        </w:rPr>
        <w:t>.3</w:t>
      </w:r>
      <w:proofErr w:type="spellEnd"/>
      <w:r w:rsidRPr="00731115">
        <w:rPr>
          <w:rFonts w:asciiTheme="majorBidi" w:hAnsiTheme="majorBidi" w:cstheme="majorBidi"/>
        </w:rPr>
        <w:t>, 2018:1-26.</w:t>
      </w:r>
      <w:r w:rsidR="009853D8" w:rsidRPr="00731115">
        <w:rPr>
          <w:rFonts w:asciiTheme="majorBidi" w:hAnsiTheme="majorBidi" w:cstheme="majorBidi"/>
        </w:rPr>
        <w:t xml:space="preserve"> </w:t>
      </w:r>
    </w:p>
    <w:p w14:paraId="0F9B473E" w14:textId="1B08B160" w:rsidR="00F078E3" w:rsidRPr="00731115" w:rsidRDefault="00F078E3" w:rsidP="00F078E3">
      <w:pPr>
        <w:pStyle w:val="ListParagraph"/>
        <w:numPr>
          <w:ilvl w:val="0"/>
          <w:numId w:val="37"/>
        </w:numPr>
        <w:bidi w:val="0"/>
        <w:rPr>
          <w:rFonts w:asciiTheme="majorBidi" w:hAnsiTheme="majorBidi" w:cstheme="majorBidi"/>
        </w:rPr>
      </w:pPr>
      <w:bookmarkStart w:id="3" w:name="_Hlk75940862"/>
      <w:r w:rsidRPr="00731115">
        <w:rPr>
          <w:rFonts w:asciiTheme="majorBidi" w:hAnsiTheme="majorBidi" w:cstheme="majorBidi"/>
        </w:rPr>
        <w:t xml:space="preserve">Disagreement Realization in Arabic: Evidence from </w:t>
      </w:r>
      <w:r w:rsidR="004E06B5" w:rsidRPr="00731115">
        <w:rPr>
          <w:rFonts w:asciiTheme="majorBidi" w:hAnsiTheme="majorBidi" w:cstheme="majorBidi"/>
        </w:rPr>
        <w:t>Jordan,</w:t>
      </w:r>
      <w:r w:rsidRPr="00731115">
        <w:rPr>
          <w:rFonts w:asciiTheme="majorBidi" w:hAnsiTheme="majorBidi" w:cstheme="majorBidi"/>
        </w:rPr>
        <w:t xml:space="preserve"> Coauthored with </w:t>
      </w:r>
      <w:proofErr w:type="spellStart"/>
      <w:r w:rsidRPr="00731115">
        <w:rPr>
          <w:rFonts w:asciiTheme="majorBidi" w:hAnsiTheme="majorBidi" w:cstheme="majorBidi"/>
        </w:rPr>
        <w:t>Hadi</w:t>
      </w:r>
      <w:proofErr w:type="spellEnd"/>
      <w:r w:rsidRPr="00731115">
        <w:rPr>
          <w:rFonts w:asciiTheme="majorBidi" w:hAnsiTheme="majorBidi" w:cstheme="majorBidi"/>
        </w:rPr>
        <w:t xml:space="preserve"> Hamdan, accepted for publication in Pragmatics and </w:t>
      </w:r>
      <w:r w:rsidR="00687749" w:rsidRPr="00731115">
        <w:rPr>
          <w:rFonts w:asciiTheme="majorBidi" w:hAnsiTheme="majorBidi" w:cstheme="majorBidi"/>
        </w:rPr>
        <w:t>Society</w:t>
      </w:r>
      <w:r w:rsidR="00687749">
        <w:rPr>
          <w:rFonts w:asciiTheme="majorBidi" w:hAnsiTheme="majorBidi" w:cstheme="majorBidi"/>
        </w:rPr>
        <w:t xml:space="preserve">, </w:t>
      </w:r>
      <w:proofErr w:type="spellStart"/>
      <w:r w:rsidR="00687749">
        <w:rPr>
          <w:rFonts w:asciiTheme="majorBidi" w:hAnsiTheme="majorBidi" w:cstheme="majorBidi"/>
        </w:rPr>
        <w:t>vol.12.No</w:t>
      </w:r>
      <w:r w:rsidR="00BE3E63">
        <w:rPr>
          <w:rFonts w:asciiTheme="majorBidi" w:hAnsiTheme="majorBidi" w:cstheme="majorBidi"/>
        </w:rPr>
        <w:t>3,2021:349-372</w:t>
      </w:r>
      <w:proofErr w:type="spellEnd"/>
      <w:r w:rsidR="00BE3E63">
        <w:rPr>
          <w:rFonts w:asciiTheme="majorBidi" w:hAnsiTheme="majorBidi" w:cstheme="majorBidi"/>
        </w:rPr>
        <w:t>.</w:t>
      </w:r>
    </w:p>
    <w:bookmarkEnd w:id="3"/>
    <w:p w14:paraId="5308D057" w14:textId="77777777" w:rsidR="009853D8" w:rsidRPr="00731115" w:rsidRDefault="00651830" w:rsidP="00F078E3">
      <w:pPr>
        <w:pStyle w:val="ListParagraph"/>
        <w:numPr>
          <w:ilvl w:val="0"/>
          <w:numId w:val="33"/>
        </w:numPr>
        <w:bidi w:val="0"/>
        <w:rPr>
          <w:rFonts w:asciiTheme="majorBidi" w:hAnsiTheme="majorBidi" w:cstheme="majorBidi"/>
        </w:rPr>
      </w:pPr>
      <w:r w:rsidRPr="00731115">
        <w:rPr>
          <w:rFonts w:asciiTheme="majorBidi" w:hAnsiTheme="majorBidi" w:cstheme="majorBidi"/>
        </w:rPr>
        <w:t xml:space="preserve">An Optimality Analysis of the Morphophonemic Development of Triconsonantal Verbs of Normal Jordanian Speaking </w:t>
      </w:r>
      <w:r w:rsidR="00955938" w:rsidRPr="00731115">
        <w:rPr>
          <w:rFonts w:asciiTheme="majorBidi" w:hAnsiTheme="majorBidi" w:cstheme="majorBidi"/>
        </w:rPr>
        <w:t>Children, coauthored</w:t>
      </w:r>
      <w:r w:rsidRPr="00731115">
        <w:rPr>
          <w:rFonts w:asciiTheme="majorBidi" w:hAnsiTheme="majorBidi" w:cstheme="majorBidi"/>
        </w:rPr>
        <w:t xml:space="preserve"> with </w:t>
      </w:r>
      <w:proofErr w:type="spellStart"/>
      <w:r w:rsidRPr="00731115">
        <w:rPr>
          <w:rFonts w:asciiTheme="majorBidi" w:hAnsiTheme="majorBidi" w:cstheme="majorBidi"/>
        </w:rPr>
        <w:t>Majd</w:t>
      </w:r>
      <w:proofErr w:type="spellEnd"/>
      <w:r w:rsidRPr="00731115">
        <w:rPr>
          <w:rFonts w:asciiTheme="majorBidi" w:hAnsiTheme="majorBidi" w:cstheme="majorBidi"/>
        </w:rPr>
        <w:t xml:space="preserve"> </w:t>
      </w:r>
      <w:proofErr w:type="spellStart"/>
      <w:r w:rsidR="00955938" w:rsidRPr="00731115">
        <w:rPr>
          <w:rFonts w:asciiTheme="majorBidi" w:hAnsiTheme="majorBidi" w:cstheme="majorBidi"/>
        </w:rPr>
        <w:t>Abushunar</w:t>
      </w:r>
      <w:proofErr w:type="spellEnd"/>
      <w:r w:rsidR="00955938" w:rsidRPr="00731115">
        <w:rPr>
          <w:rFonts w:asciiTheme="majorBidi" w:hAnsiTheme="majorBidi" w:cstheme="majorBidi"/>
        </w:rPr>
        <w:t>, International</w:t>
      </w:r>
      <w:r w:rsidRPr="00731115">
        <w:rPr>
          <w:rFonts w:asciiTheme="majorBidi" w:hAnsiTheme="majorBidi" w:cstheme="majorBidi"/>
        </w:rPr>
        <w:t xml:space="preserve"> Journal of </w:t>
      </w:r>
      <w:r w:rsidR="00955938" w:rsidRPr="00731115">
        <w:rPr>
          <w:rFonts w:asciiTheme="majorBidi" w:hAnsiTheme="majorBidi" w:cstheme="majorBidi"/>
        </w:rPr>
        <w:t xml:space="preserve">Linguistics, </w:t>
      </w:r>
      <w:proofErr w:type="spellStart"/>
      <w:r w:rsidR="00955938" w:rsidRPr="00731115">
        <w:rPr>
          <w:rFonts w:asciiTheme="majorBidi" w:hAnsiTheme="majorBidi" w:cstheme="majorBidi"/>
        </w:rPr>
        <w:t>Vol.12</w:t>
      </w:r>
      <w:proofErr w:type="spellEnd"/>
      <w:r w:rsidR="00955938" w:rsidRPr="00731115">
        <w:rPr>
          <w:rFonts w:asciiTheme="majorBidi" w:hAnsiTheme="majorBidi" w:cstheme="majorBidi"/>
        </w:rPr>
        <w:t xml:space="preserve">. </w:t>
      </w:r>
      <w:proofErr w:type="spellStart"/>
      <w:r w:rsidR="00955938" w:rsidRPr="00731115">
        <w:rPr>
          <w:rFonts w:asciiTheme="majorBidi" w:hAnsiTheme="majorBidi" w:cstheme="majorBidi"/>
        </w:rPr>
        <w:t>No.</w:t>
      </w:r>
      <w:r w:rsidR="00B75FB0" w:rsidRPr="00731115">
        <w:rPr>
          <w:rFonts w:asciiTheme="majorBidi" w:hAnsiTheme="majorBidi" w:cstheme="majorBidi"/>
        </w:rPr>
        <w:t>1,2020</w:t>
      </w:r>
      <w:proofErr w:type="spellEnd"/>
      <w:r w:rsidR="00B75FB0" w:rsidRPr="00731115">
        <w:rPr>
          <w:rFonts w:asciiTheme="majorBidi" w:hAnsiTheme="majorBidi" w:cstheme="majorBidi"/>
        </w:rPr>
        <w:t>: 92-114.</w:t>
      </w:r>
    </w:p>
    <w:p w14:paraId="142D8A00" w14:textId="7F280306" w:rsidR="0053652F" w:rsidRPr="00731115" w:rsidRDefault="00955938" w:rsidP="0053652F">
      <w:pPr>
        <w:pStyle w:val="ListParagraph"/>
        <w:numPr>
          <w:ilvl w:val="0"/>
          <w:numId w:val="33"/>
        </w:numPr>
        <w:bidi w:val="0"/>
        <w:rPr>
          <w:rFonts w:asciiTheme="majorBidi" w:hAnsiTheme="majorBidi" w:cstheme="majorBidi"/>
        </w:rPr>
      </w:pPr>
      <w:r w:rsidRPr="00731115">
        <w:rPr>
          <w:rFonts w:asciiTheme="majorBidi" w:hAnsiTheme="majorBidi" w:cstheme="majorBidi"/>
        </w:rPr>
        <w:lastRenderedPageBreak/>
        <w:t xml:space="preserve">On the Moraic Weight Representation of Geminates in </w:t>
      </w:r>
      <w:proofErr w:type="spellStart"/>
      <w:r w:rsidRPr="00731115">
        <w:rPr>
          <w:rFonts w:asciiTheme="majorBidi" w:hAnsiTheme="majorBidi" w:cstheme="majorBidi"/>
        </w:rPr>
        <w:t>Taguinian</w:t>
      </w:r>
      <w:proofErr w:type="spellEnd"/>
      <w:r w:rsidRPr="00731115">
        <w:rPr>
          <w:rFonts w:asciiTheme="majorBidi" w:hAnsiTheme="majorBidi" w:cstheme="majorBidi"/>
        </w:rPr>
        <w:t xml:space="preserve"> Algerian Arabic, coauthored with </w:t>
      </w:r>
      <w:r w:rsidR="00687FFC" w:rsidRPr="00731115">
        <w:rPr>
          <w:rFonts w:asciiTheme="majorBidi" w:hAnsiTheme="majorBidi" w:cstheme="majorBidi"/>
        </w:rPr>
        <w:t>Mimouna</w:t>
      </w:r>
      <w:r w:rsidRPr="00731115">
        <w:rPr>
          <w:rFonts w:asciiTheme="majorBidi" w:hAnsiTheme="majorBidi" w:cstheme="majorBidi"/>
        </w:rPr>
        <w:t xml:space="preserve"> </w:t>
      </w:r>
      <w:proofErr w:type="spellStart"/>
      <w:r w:rsidRPr="00731115">
        <w:rPr>
          <w:rFonts w:asciiTheme="majorBidi" w:hAnsiTheme="majorBidi" w:cstheme="majorBidi"/>
        </w:rPr>
        <w:t>Bourzeg</w:t>
      </w:r>
      <w:proofErr w:type="spellEnd"/>
      <w:r w:rsidRPr="00731115">
        <w:rPr>
          <w:rFonts w:asciiTheme="majorBidi" w:hAnsiTheme="majorBidi" w:cstheme="majorBidi"/>
        </w:rPr>
        <w:t xml:space="preserve">, International Journal of Linguistics, </w:t>
      </w:r>
      <w:proofErr w:type="spellStart"/>
      <w:r w:rsidRPr="00731115">
        <w:rPr>
          <w:rFonts w:asciiTheme="majorBidi" w:hAnsiTheme="majorBidi" w:cstheme="majorBidi"/>
        </w:rPr>
        <w:t>Vol.12</w:t>
      </w:r>
      <w:proofErr w:type="spellEnd"/>
      <w:r w:rsidRPr="00731115">
        <w:rPr>
          <w:rFonts w:asciiTheme="majorBidi" w:hAnsiTheme="majorBidi" w:cstheme="majorBidi"/>
        </w:rPr>
        <w:t xml:space="preserve">. </w:t>
      </w:r>
      <w:proofErr w:type="spellStart"/>
      <w:r w:rsidRPr="00731115">
        <w:rPr>
          <w:rFonts w:asciiTheme="majorBidi" w:hAnsiTheme="majorBidi" w:cstheme="majorBidi"/>
        </w:rPr>
        <w:t>No.2,2020</w:t>
      </w:r>
      <w:proofErr w:type="spellEnd"/>
      <w:r w:rsidRPr="00731115">
        <w:rPr>
          <w:rFonts w:asciiTheme="majorBidi" w:hAnsiTheme="majorBidi" w:cstheme="majorBidi"/>
        </w:rPr>
        <w:t xml:space="preserve"> :83-97</w:t>
      </w:r>
      <w:r w:rsidR="0053652F" w:rsidRPr="00731115">
        <w:rPr>
          <w:rFonts w:asciiTheme="majorBidi" w:hAnsiTheme="majorBidi" w:cstheme="majorBidi"/>
        </w:rPr>
        <w:t>.</w:t>
      </w:r>
    </w:p>
    <w:p w14:paraId="3213E729" w14:textId="71B8C27F" w:rsidR="003E7C0A" w:rsidRDefault="0053652F" w:rsidP="003E7C0A">
      <w:pPr>
        <w:pStyle w:val="ListParagraph"/>
        <w:numPr>
          <w:ilvl w:val="0"/>
          <w:numId w:val="33"/>
        </w:numPr>
        <w:bidi w:val="0"/>
        <w:rPr>
          <w:rFonts w:asciiTheme="majorBidi" w:hAnsiTheme="majorBidi" w:cstheme="majorBidi"/>
        </w:rPr>
      </w:pPr>
      <w:r w:rsidRPr="00731115">
        <w:rPr>
          <w:rFonts w:asciiTheme="majorBidi" w:hAnsiTheme="majorBidi" w:cstheme="majorBidi"/>
        </w:rPr>
        <w:t xml:space="preserve">   </w:t>
      </w:r>
      <w:hyperlink r:id="rId11" w:history="1">
        <w:r w:rsidRPr="00731115">
          <w:rPr>
            <w:rStyle w:val="Hyperlink"/>
            <w:rFonts w:asciiTheme="majorBidi" w:hAnsiTheme="majorBidi" w:cstheme="majorBidi"/>
            <w:color w:val="auto"/>
            <w:u w:val="none"/>
          </w:rPr>
          <w:t>An Optimality Analysis of the Phonology of French Loanwords as Manifested in   the Eastern Part of Algeria</w:t>
        </w:r>
      </w:hyperlink>
      <w:r w:rsidRPr="00731115">
        <w:rPr>
          <w:rFonts w:asciiTheme="majorBidi" w:hAnsiTheme="majorBidi" w:cstheme="majorBidi"/>
        </w:rPr>
        <w:t xml:space="preserve"> </w:t>
      </w:r>
      <w:r w:rsidR="003E7C0A" w:rsidRPr="00731115">
        <w:rPr>
          <w:rFonts w:asciiTheme="majorBidi" w:hAnsiTheme="majorBidi" w:cstheme="majorBidi"/>
        </w:rPr>
        <w:t xml:space="preserve">,coauthored with </w:t>
      </w:r>
      <w:r w:rsidR="003E7C0A" w:rsidRPr="00731115">
        <w:rPr>
          <w:rFonts w:asciiTheme="majorBidi" w:hAnsiTheme="majorBidi" w:cstheme="majorBidi"/>
          <w:color w:val="000000"/>
        </w:rPr>
        <w:t xml:space="preserve">Sara </w:t>
      </w:r>
      <w:proofErr w:type="spellStart"/>
      <w:r w:rsidR="003E7C0A" w:rsidRPr="00731115">
        <w:rPr>
          <w:rFonts w:asciiTheme="majorBidi" w:hAnsiTheme="majorBidi" w:cstheme="majorBidi"/>
          <w:color w:val="000000"/>
        </w:rPr>
        <w:t>Kessar</w:t>
      </w:r>
      <w:proofErr w:type="spellEnd"/>
      <w:r w:rsidR="003E7C0A" w:rsidRPr="00731115">
        <w:rPr>
          <w:rFonts w:asciiTheme="majorBidi" w:hAnsiTheme="majorBidi" w:cstheme="majorBidi"/>
          <w:color w:val="000000"/>
        </w:rPr>
        <w:t>,</w:t>
      </w:r>
      <w:r w:rsidR="003E7C0A" w:rsidRPr="00731115">
        <w:rPr>
          <w:rFonts w:asciiTheme="majorBidi" w:hAnsiTheme="majorBidi" w:cstheme="majorBidi"/>
        </w:rPr>
        <w:t xml:space="preserve"> International Journal of Linguistics, </w:t>
      </w:r>
      <w:proofErr w:type="spellStart"/>
      <w:r w:rsidR="003E7C0A" w:rsidRPr="00731115">
        <w:rPr>
          <w:rFonts w:asciiTheme="majorBidi" w:hAnsiTheme="majorBidi" w:cstheme="majorBidi"/>
        </w:rPr>
        <w:t>Vol.12</w:t>
      </w:r>
      <w:proofErr w:type="spellEnd"/>
      <w:r w:rsidR="003E7C0A" w:rsidRPr="00731115">
        <w:rPr>
          <w:rFonts w:asciiTheme="majorBidi" w:hAnsiTheme="majorBidi" w:cstheme="majorBidi"/>
        </w:rPr>
        <w:t xml:space="preserve">. </w:t>
      </w:r>
      <w:proofErr w:type="spellStart"/>
      <w:r w:rsidR="003E7C0A" w:rsidRPr="00731115">
        <w:rPr>
          <w:rFonts w:asciiTheme="majorBidi" w:hAnsiTheme="majorBidi" w:cstheme="majorBidi"/>
        </w:rPr>
        <w:t>No.2,2020</w:t>
      </w:r>
      <w:proofErr w:type="spellEnd"/>
      <w:r w:rsidR="003E7C0A" w:rsidRPr="00731115">
        <w:rPr>
          <w:rFonts w:asciiTheme="majorBidi" w:hAnsiTheme="majorBidi" w:cstheme="majorBidi"/>
        </w:rPr>
        <w:t xml:space="preserve"> :171-185.</w:t>
      </w:r>
    </w:p>
    <w:p w14:paraId="6B0F0E8E" w14:textId="0FC78795" w:rsidR="0012345A" w:rsidRDefault="0012345A" w:rsidP="0012345A">
      <w:pPr>
        <w:pStyle w:val="ListParagraph"/>
        <w:numPr>
          <w:ilvl w:val="0"/>
          <w:numId w:val="33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“An Autosegmental Analysis of the Derivations of Weak Active Participle</w:t>
      </w:r>
      <w:r w:rsidR="00C73F8D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from Triconsonantal Verbs In Modern Standard Arabic”, coauthored with Eman Ali. Journal of Language and Linguistic Studies, Vol. 16. No. 4 ,2020</w:t>
      </w:r>
      <w:r w:rsidR="00882EB6">
        <w:rPr>
          <w:rFonts w:asciiTheme="majorBidi" w:hAnsiTheme="majorBidi" w:cstheme="majorBidi"/>
        </w:rPr>
        <w:t>:2130-2162.</w:t>
      </w:r>
    </w:p>
    <w:p w14:paraId="4190FDC5" w14:textId="0C5A2E09" w:rsidR="009C2CC6" w:rsidRPr="009C2CC6" w:rsidRDefault="00687FFC" w:rsidP="009C2CC6">
      <w:pPr>
        <w:pStyle w:val="ListParagraph"/>
        <w:numPr>
          <w:ilvl w:val="0"/>
          <w:numId w:val="33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“Feature Spreading in Standard Arabic Derived Forms: A Non-linear Analysis”, coauthored with Khulud Rousan, Accepted for publication in Jordanian Educational </w:t>
      </w:r>
      <w:r w:rsidR="009C2CC6">
        <w:rPr>
          <w:rFonts w:asciiTheme="majorBidi" w:hAnsiTheme="majorBidi" w:cstheme="majorBidi"/>
        </w:rPr>
        <w:t>Journal.</w:t>
      </w:r>
      <w:r w:rsidR="009C2CC6" w:rsidRPr="009C2CC6">
        <w:rPr>
          <w:rFonts w:asciiTheme="majorBidi" w:hAnsiTheme="majorBidi"/>
        </w:rPr>
        <w:t xml:space="preserve"> </w:t>
      </w:r>
    </w:p>
    <w:p w14:paraId="3397E08F" w14:textId="580A82F0" w:rsidR="00244798" w:rsidRPr="00244798" w:rsidRDefault="009C2CC6" w:rsidP="009C2CC6">
      <w:pPr>
        <w:pStyle w:val="ListParagraph"/>
        <w:numPr>
          <w:ilvl w:val="0"/>
          <w:numId w:val="33"/>
        </w:numPr>
        <w:bidi w:val="0"/>
        <w:rPr>
          <w:rFonts w:asciiTheme="majorBidi" w:hAnsiTheme="majorBidi" w:cstheme="majorBidi"/>
        </w:rPr>
      </w:pPr>
      <w:r w:rsidRPr="009C2CC6">
        <w:rPr>
          <w:rFonts w:asciiTheme="majorBidi" w:hAnsiTheme="majorBidi"/>
        </w:rPr>
        <w:t xml:space="preserve"> </w:t>
      </w:r>
      <w:r w:rsidR="00687FFC" w:rsidRPr="009C2CC6">
        <w:rPr>
          <w:rFonts w:asciiTheme="majorBidi" w:hAnsiTheme="majorBidi"/>
        </w:rPr>
        <w:t xml:space="preserve">“An Autosegmental Account of Vowel Deletion in Tiaret Dialect “, coauthored </w:t>
      </w:r>
      <w:r w:rsidRPr="009C2CC6">
        <w:rPr>
          <w:rFonts w:asciiTheme="majorBidi" w:hAnsiTheme="majorBidi"/>
        </w:rPr>
        <w:t xml:space="preserve">   </w:t>
      </w:r>
      <w:r w:rsidR="00687FFC" w:rsidRPr="009C2CC6">
        <w:rPr>
          <w:rFonts w:asciiTheme="majorBidi" w:hAnsiTheme="majorBidi"/>
        </w:rPr>
        <w:t>with</w:t>
      </w:r>
      <w:r w:rsidRPr="009C2CC6">
        <w:rPr>
          <w:rFonts w:asciiTheme="majorBidi" w:hAnsiTheme="majorBidi"/>
        </w:rPr>
        <w:t xml:space="preserve">  </w:t>
      </w:r>
      <w:r w:rsidR="00687FFC" w:rsidRPr="009C2CC6">
        <w:rPr>
          <w:rFonts w:asciiTheme="majorBidi" w:hAnsiTheme="majorBidi"/>
        </w:rPr>
        <w:t xml:space="preserve">Eman </w:t>
      </w:r>
      <w:r w:rsidRPr="009C2CC6">
        <w:rPr>
          <w:rFonts w:asciiTheme="majorBidi" w:hAnsiTheme="majorBidi"/>
        </w:rPr>
        <w:t>Berrabah</w:t>
      </w:r>
      <w:bookmarkStart w:id="4" w:name="_Hlk78268755"/>
      <w:r w:rsidR="00687FFC" w:rsidRPr="009C2CC6">
        <w:rPr>
          <w:rFonts w:asciiTheme="majorBidi" w:hAnsiTheme="majorBidi"/>
        </w:rPr>
        <w:t xml:space="preserve">, </w:t>
      </w:r>
      <w:bookmarkStart w:id="5" w:name="_Hlk78821238"/>
      <w:r w:rsidR="00687FFC" w:rsidRPr="009C2CC6">
        <w:rPr>
          <w:rFonts w:asciiTheme="majorBidi" w:hAnsiTheme="majorBidi"/>
        </w:rPr>
        <w:t xml:space="preserve">Accepted for publication in </w:t>
      </w:r>
      <w:bookmarkEnd w:id="4"/>
      <w:r w:rsidR="002F1B58">
        <w:fldChar w:fldCharType="begin"/>
      </w:r>
      <w:r w:rsidR="002F1B58">
        <w:instrText xml:space="preserve"> HYPERLINK "https://digitalcommons.aaru.edu.jo/jpu" \o "Jerash for Research and Studies Journal </w:instrText>
      </w:r>
      <w:r w:rsidR="002F1B58">
        <w:rPr>
          <w:rtl/>
        </w:rPr>
        <w:instrText>مجلة جرش للبحوث والدراسات</w:instrText>
      </w:r>
      <w:r w:rsidR="002F1B58">
        <w:instrText xml:space="preserve">" </w:instrText>
      </w:r>
      <w:r w:rsidR="002F1B58">
        <w:fldChar w:fldCharType="separate"/>
      </w:r>
      <w:r w:rsidRPr="009C2CC6">
        <w:rPr>
          <w:rFonts w:asciiTheme="majorBidi" w:hAnsiTheme="majorBidi"/>
          <w:bdr w:val="none" w:sz="0" w:space="0" w:color="auto" w:frame="1"/>
          <w:lang w:bidi="ar-SA"/>
        </w:rPr>
        <w:t>Jerash for Research and Studies Journa</w:t>
      </w:r>
      <w:r w:rsidR="002F1B58">
        <w:rPr>
          <w:rFonts w:asciiTheme="majorBidi" w:hAnsiTheme="majorBidi"/>
          <w:bdr w:val="none" w:sz="0" w:space="0" w:color="auto" w:frame="1"/>
          <w:lang w:bidi="ar-SA"/>
        </w:rPr>
        <w:fldChar w:fldCharType="end"/>
      </w:r>
      <w:r w:rsidRPr="009C2CC6">
        <w:rPr>
          <w:rFonts w:asciiTheme="majorBidi" w:hAnsiTheme="majorBidi"/>
          <w:lang w:bidi="ar-SA"/>
        </w:rPr>
        <w:t xml:space="preserve">l </w:t>
      </w:r>
    </w:p>
    <w:bookmarkEnd w:id="5"/>
    <w:p w14:paraId="49EDCAD2" w14:textId="2BE31071" w:rsidR="00244798" w:rsidRPr="00731115" w:rsidRDefault="00244798" w:rsidP="00244798">
      <w:pPr>
        <w:pStyle w:val="ListParagraph"/>
        <w:numPr>
          <w:ilvl w:val="0"/>
          <w:numId w:val="33"/>
        </w:numPr>
        <w:bidi w:val="0"/>
        <w:rPr>
          <w:rFonts w:asciiTheme="majorBidi" w:hAnsiTheme="majorBidi" w:cstheme="majorBidi"/>
        </w:rPr>
      </w:pPr>
      <w:r w:rsidRPr="00731115">
        <w:rPr>
          <w:rFonts w:asciiTheme="majorBidi" w:hAnsiTheme="majorBidi" w:cstheme="majorBidi"/>
        </w:rPr>
        <w:t xml:space="preserve">Disagreement Realization in Arabic: Evidence from Jordan, Coauthored with </w:t>
      </w:r>
      <w:proofErr w:type="spellStart"/>
      <w:r w:rsidRPr="00731115">
        <w:rPr>
          <w:rFonts w:asciiTheme="majorBidi" w:hAnsiTheme="majorBidi" w:cstheme="majorBidi"/>
        </w:rPr>
        <w:t>Hadi</w:t>
      </w:r>
      <w:proofErr w:type="spellEnd"/>
      <w:r w:rsidRPr="00731115">
        <w:rPr>
          <w:rFonts w:asciiTheme="majorBidi" w:hAnsiTheme="majorBidi" w:cstheme="majorBidi"/>
        </w:rPr>
        <w:t xml:space="preserve"> Hamdan, Pragmatics and </w:t>
      </w:r>
      <w:r w:rsidR="00286575" w:rsidRPr="00731115">
        <w:rPr>
          <w:rFonts w:asciiTheme="majorBidi" w:hAnsiTheme="majorBidi" w:cstheme="majorBidi"/>
        </w:rPr>
        <w:t>Society</w:t>
      </w:r>
      <w:r w:rsidR="00286575">
        <w:rPr>
          <w:rFonts w:asciiTheme="majorBidi" w:hAnsiTheme="majorBidi" w:cstheme="majorBidi"/>
        </w:rPr>
        <w:t xml:space="preserve">, </w:t>
      </w:r>
      <w:proofErr w:type="spellStart"/>
      <w:r w:rsidR="00286575">
        <w:rPr>
          <w:rFonts w:asciiTheme="majorBidi" w:hAnsiTheme="majorBidi" w:cstheme="majorBidi"/>
        </w:rPr>
        <w:t>vol.12.No</w:t>
      </w:r>
      <w:r>
        <w:rPr>
          <w:rFonts w:asciiTheme="majorBidi" w:hAnsiTheme="majorBidi" w:cstheme="majorBidi"/>
        </w:rPr>
        <w:t>3,2021:349-372</w:t>
      </w:r>
      <w:proofErr w:type="spellEnd"/>
      <w:r>
        <w:rPr>
          <w:rFonts w:asciiTheme="majorBidi" w:hAnsiTheme="majorBidi" w:cstheme="majorBidi"/>
        </w:rPr>
        <w:t>.</w:t>
      </w:r>
    </w:p>
    <w:p w14:paraId="333B3F0A" w14:textId="77777777" w:rsidR="00C2592E" w:rsidRPr="00C2592E" w:rsidRDefault="00286575" w:rsidP="00C2592E">
      <w:pPr>
        <w:pStyle w:val="ListParagraph"/>
        <w:numPr>
          <w:ilvl w:val="0"/>
          <w:numId w:val="30"/>
        </w:numPr>
        <w:bidi w:val="0"/>
        <w:jc w:val="both"/>
      </w:pPr>
      <w:r>
        <w:t>“An Optimality Analysis of English Consonantal Adaptation in Standard Arabic” Coauthored with Fatima Al-</w:t>
      </w:r>
      <w:proofErr w:type="spellStart"/>
      <w:r>
        <w:t>Qud</w:t>
      </w:r>
      <w:proofErr w:type="spellEnd"/>
      <w:r w:rsidRPr="00286575">
        <w:rPr>
          <w:rFonts w:asciiTheme="majorBidi" w:hAnsiTheme="majorBidi"/>
        </w:rPr>
        <w:t>, Accepted for publication in</w:t>
      </w:r>
      <w:r w:rsidRPr="00286575">
        <w:rPr>
          <w:rFonts w:asciiTheme="majorBidi" w:hAnsiTheme="majorBidi" w:cstheme="majorBidi"/>
        </w:rPr>
        <w:t xml:space="preserve"> </w:t>
      </w:r>
      <w:bookmarkStart w:id="6" w:name="_Hlk88378726"/>
      <w:r w:rsidRPr="00286575">
        <w:rPr>
          <w:rFonts w:asciiTheme="majorBidi" w:hAnsiTheme="majorBidi" w:cstheme="majorBidi"/>
        </w:rPr>
        <w:t xml:space="preserve">Jordanian </w:t>
      </w:r>
      <w:bookmarkStart w:id="7" w:name="_Hlk88908510"/>
      <w:r w:rsidRPr="00286575">
        <w:rPr>
          <w:rFonts w:asciiTheme="majorBidi" w:hAnsiTheme="majorBidi" w:cstheme="majorBidi"/>
        </w:rPr>
        <w:t>Educational Journal</w:t>
      </w:r>
      <w:r>
        <w:rPr>
          <w:rFonts w:asciiTheme="majorBidi" w:hAnsiTheme="majorBidi" w:cstheme="majorBidi"/>
        </w:rPr>
        <w:t>.</w:t>
      </w:r>
      <w:bookmarkEnd w:id="7"/>
    </w:p>
    <w:bookmarkEnd w:id="6"/>
    <w:p w14:paraId="58B29471" w14:textId="264E1452" w:rsidR="00C2592E" w:rsidRPr="00687749" w:rsidRDefault="00C2592E" w:rsidP="00C2592E">
      <w:pPr>
        <w:pStyle w:val="ListParagraph"/>
        <w:numPr>
          <w:ilvl w:val="0"/>
          <w:numId w:val="30"/>
        </w:numPr>
        <w:bidi w:val="0"/>
        <w:jc w:val="both"/>
      </w:pPr>
      <w:r w:rsidRPr="00C2592E">
        <w:rPr>
          <w:rFonts w:asciiTheme="majorBidi" w:hAnsiTheme="majorBidi" w:cstheme="majorBidi"/>
        </w:rPr>
        <w:t>“Assimilation in Wahrani Dialect of Algerian Arabic: A Non-Linear Analysis”</w:t>
      </w:r>
      <w:r w:rsidR="004E4B32">
        <w:rPr>
          <w:rFonts w:asciiTheme="majorBidi" w:hAnsiTheme="majorBidi" w:cstheme="majorBidi"/>
        </w:rPr>
        <w:t xml:space="preserve"> </w:t>
      </w:r>
      <w:r w:rsidRPr="00C2592E">
        <w:rPr>
          <w:rFonts w:asciiTheme="majorBidi" w:hAnsiTheme="majorBidi" w:cstheme="majorBidi"/>
        </w:rPr>
        <w:t xml:space="preserve">coauthored </w:t>
      </w:r>
      <w:r w:rsidR="004E4B32" w:rsidRPr="00C2592E">
        <w:rPr>
          <w:rFonts w:asciiTheme="majorBidi" w:hAnsiTheme="majorBidi" w:cstheme="majorBidi"/>
        </w:rPr>
        <w:t>with</w:t>
      </w:r>
      <w:r w:rsidRPr="00C2592E">
        <w:rPr>
          <w:rFonts w:asciiTheme="majorBidi" w:hAnsiTheme="majorBidi" w:cstheme="majorBidi"/>
        </w:rPr>
        <w:t xml:space="preserve"> Amel Beldjenna ,</w:t>
      </w:r>
      <w:r w:rsidRPr="00C2592E">
        <w:rPr>
          <w:rFonts w:asciiTheme="majorBidi" w:hAnsiTheme="majorBidi"/>
        </w:rPr>
        <w:t xml:space="preserve">Accepted for publication in </w:t>
      </w:r>
      <w:hyperlink r:id="rId12" w:tooltip="Jerash for Research and Studies Journal مجلة جرش للبحوث والدراسات" w:history="1">
        <w:r w:rsidRPr="00C2592E">
          <w:rPr>
            <w:rFonts w:asciiTheme="majorBidi" w:hAnsiTheme="majorBidi"/>
            <w:bdr w:val="none" w:sz="0" w:space="0" w:color="auto" w:frame="1"/>
            <w:lang w:bidi="ar-SA"/>
          </w:rPr>
          <w:t>Jerash for Research and Studies Journa</w:t>
        </w:r>
      </w:hyperlink>
      <w:r w:rsidRPr="00C2592E">
        <w:rPr>
          <w:rFonts w:asciiTheme="majorBidi" w:hAnsiTheme="majorBidi"/>
          <w:lang w:bidi="ar-SA"/>
        </w:rPr>
        <w:t xml:space="preserve">l </w:t>
      </w:r>
    </w:p>
    <w:p w14:paraId="3F8287A0" w14:textId="77777777" w:rsidR="00733B9D" w:rsidRPr="00733B9D" w:rsidRDefault="00687749" w:rsidP="00733B9D">
      <w:pPr>
        <w:pStyle w:val="ListParagraph"/>
        <w:numPr>
          <w:ilvl w:val="0"/>
          <w:numId w:val="30"/>
        </w:numPr>
        <w:bidi w:val="0"/>
        <w:jc w:val="both"/>
      </w:pPr>
      <w:r>
        <w:rPr>
          <w:rFonts w:asciiTheme="majorBidi" w:hAnsiTheme="majorBidi"/>
          <w:lang w:bidi="ar-SA"/>
        </w:rPr>
        <w:t xml:space="preserve">“Profanity on Jordanian’s Twitter” coauthored with Hatim Youssef, accepted for </w:t>
      </w:r>
      <w:r w:rsidR="00645F04">
        <w:rPr>
          <w:rFonts w:asciiTheme="majorBidi" w:hAnsiTheme="majorBidi"/>
          <w:lang w:bidi="ar-SA"/>
        </w:rPr>
        <w:t>publication in</w:t>
      </w:r>
      <w:r>
        <w:rPr>
          <w:rFonts w:asciiTheme="majorBidi" w:hAnsiTheme="majorBidi"/>
          <w:lang w:bidi="ar-SA"/>
        </w:rPr>
        <w:t xml:space="preserve"> International Journal of Arabic- English Studies(IJAES).</w:t>
      </w:r>
    </w:p>
    <w:p w14:paraId="1847C460" w14:textId="6713E72B" w:rsidR="00694218" w:rsidRPr="00694218" w:rsidRDefault="009A361E" w:rsidP="00694218">
      <w:pPr>
        <w:pStyle w:val="ListParagraph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33B9D">
        <w:rPr>
          <w:rFonts w:asciiTheme="majorBidi" w:hAnsiTheme="majorBidi"/>
          <w:lang w:bidi="ar-SA"/>
        </w:rPr>
        <w:t xml:space="preserve"> </w:t>
      </w:r>
      <w:r>
        <w:t xml:space="preserve">“ </w:t>
      </w:r>
      <w:r w:rsidRPr="00AB27D4">
        <w:rPr>
          <w:lang w:bidi="ar-DZ"/>
        </w:rPr>
        <w:t>A Non-linear Analysis of Segmental Harmony in Algerian Wadi Souf Diale</w:t>
      </w:r>
      <w:r>
        <w:rPr>
          <w:lang w:bidi="ar-DZ"/>
        </w:rPr>
        <w:t xml:space="preserve">ct” coauthored with </w:t>
      </w:r>
      <w:r w:rsidRPr="007E3799">
        <w:rPr>
          <w:lang w:bidi="ar-DZ"/>
        </w:rPr>
        <w:t>Kaouther Nesb</w:t>
      </w:r>
      <w:r>
        <w:rPr>
          <w:lang w:bidi="ar-DZ"/>
        </w:rPr>
        <w:t>a</w:t>
      </w:r>
      <w:r w:rsidR="00733B9D">
        <w:rPr>
          <w:lang w:bidi="ar-DZ"/>
        </w:rPr>
        <w:t xml:space="preserve"> , </w:t>
      </w:r>
      <w:bookmarkStart w:id="8" w:name="_Hlk88908556"/>
      <w:r w:rsidR="00733B9D">
        <w:rPr>
          <w:lang w:bidi="ar-DZ"/>
        </w:rPr>
        <w:t xml:space="preserve">Accepted for publication in  </w:t>
      </w:r>
      <w:r w:rsidR="00733B9D" w:rsidRPr="00733B9D">
        <w:rPr>
          <w:rFonts w:asciiTheme="majorBidi" w:hAnsiTheme="majorBidi" w:cstheme="majorBidi"/>
        </w:rPr>
        <w:t xml:space="preserve">Jordanian </w:t>
      </w:r>
      <w:r w:rsidR="00694218" w:rsidRPr="00286575">
        <w:rPr>
          <w:rFonts w:asciiTheme="majorBidi" w:hAnsiTheme="majorBidi" w:cstheme="majorBidi"/>
        </w:rPr>
        <w:t>Educational Journal</w:t>
      </w:r>
      <w:r w:rsidR="00694218">
        <w:rPr>
          <w:rFonts w:asciiTheme="majorBidi" w:hAnsiTheme="majorBidi" w:cstheme="majorBidi"/>
        </w:rPr>
        <w:t>.</w:t>
      </w:r>
    </w:p>
    <w:bookmarkEnd w:id="8"/>
    <w:p w14:paraId="5F9847AB" w14:textId="3E4795BC" w:rsidR="001445DE" w:rsidRPr="00694218" w:rsidRDefault="00694218" w:rsidP="001445DE">
      <w:pPr>
        <w:pStyle w:val="ListParagraph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</w:rPr>
        <w:t>“</w:t>
      </w:r>
      <w:r w:rsidRPr="00694218">
        <w:rPr>
          <w:rFonts w:asciiTheme="majorBidi" w:hAnsiTheme="majorBidi" w:cstheme="majorBidi"/>
        </w:rPr>
        <w:t>A Non-Linear Phonological Analysis of English loanwords in Standard Arabic</w:t>
      </w:r>
      <w:r>
        <w:rPr>
          <w:rFonts w:asciiTheme="majorBidi" w:hAnsiTheme="majorBidi" w:cstheme="majorBidi"/>
        </w:rPr>
        <w:t xml:space="preserve"> “</w:t>
      </w:r>
      <w:r w:rsidR="001445DE">
        <w:rPr>
          <w:rFonts w:asciiTheme="majorBidi" w:hAnsiTheme="majorBidi" w:cstheme="majorBidi"/>
        </w:rPr>
        <w:t>.</w:t>
      </w:r>
      <w:r w:rsidR="001445DE" w:rsidRPr="001445DE">
        <w:rPr>
          <w:lang w:bidi="ar-DZ"/>
        </w:rPr>
        <w:t xml:space="preserve"> </w:t>
      </w:r>
      <w:r w:rsidR="001445DE">
        <w:rPr>
          <w:lang w:bidi="ar-DZ"/>
        </w:rPr>
        <w:t xml:space="preserve">coauthored with </w:t>
      </w:r>
      <w:proofErr w:type="spellStart"/>
      <w:r w:rsidR="001445DE" w:rsidRPr="001445DE">
        <w:rPr>
          <w:rFonts w:asciiTheme="majorBidi" w:hAnsiTheme="majorBidi" w:cstheme="majorBidi"/>
        </w:rPr>
        <w:t>Ala’a</w:t>
      </w:r>
      <w:proofErr w:type="spellEnd"/>
      <w:r w:rsidR="001445DE">
        <w:rPr>
          <w:rFonts w:asciiTheme="majorBidi" w:hAnsiTheme="majorBidi" w:cstheme="majorBidi"/>
        </w:rPr>
        <w:t xml:space="preserve"> </w:t>
      </w:r>
      <w:proofErr w:type="spellStart"/>
      <w:r w:rsidR="001445DE" w:rsidRPr="001445DE">
        <w:rPr>
          <w:rFonts w:asciiTheme="majorBidi" w:hAnsiTheme="majorBidi" w:cstheme="majorBidi"/>
        </w:rPr>
        <w:t>Obeidat</w:t>
      </w:r>
      <w:proofErr w:type="spellEnd"/>
      <w:r w:rsidR="001445DE">
        <w:rPr>
          <w:lang w:bidi="ar-DZ"/>
        </w:rPr>
        <w:t>.</w:t>
      </w:r>
      <w:r w:rsidR="001445DE" w:rsidRPr="007E3799">
        <w:rPr>
          <w:lang w:bidi="ar-DZ"/>
        </w:rPr>
        <w:t xml:space="preserve"> </w:t>
      </w:r>
      <w:r w:rsidR="001445DE">
        <w:rPr>
          <w:lang w:bidi="ar-DZ"/>
        </w:rPr>
        <w:t xml:space="preserve">Accepted for publication in  </w:t>
      </w:r>
      <w:r w:rsidR="001445DE" w:rsidRPr="00733B9D">
        <w:rPr>
          <w:rFonts w:asciiTheme="majorBidi" w:hAnsiTheme="majorBidi" w:cstheme="majorBidi"/>
        </w:rPr>
        <w:t xml:space="preserve">Jordanian </w:t>
      </w:r>
      <w:r w:rsidR="001445DE" w:rsidRPr="00286575">
        <w:rPr>
          <w:rFonts w:asciiTheme="majorBidi" w:hAnsiTheme="majorBidi" w:cstheme="majorBidi"/>
        </w:rPr>
        <w:t>Educational Journal</w:t>
      </w:r>
      <w:r w:rsidR="001445DE">
        <w:rPr>
          <w:rFonts w:asciiTheme="majorBidi" w:hAnsiTheme="majorBidi" w:cstheme="majorBidi"/>
        </w:rPr>
        <w:t>.</w:t>
      </w:r>
    </w:p>
    <w:p w14:paraId="1A478751" w14:textId="70024555" w:rsidR="00694218" w:rsidRPr="00694218" w:rsidRDefault="00694218" w:rsidP="001445DE">
      <w:pPr>
        <w:pStyle w:val="ListParagraph"/>
        <w:bidi w:val="0"/>
        <w:ind w:left="810"/>
        <w:jc w:val="both"/>
        <w:rPr>
          <w:rFonts w:asciiTheme="majorBidi" w:hAnsiTheme="majorBidi" w:cstheme="majorBidi"/>
        </w:rPr>
      </w:pPr>
    </w:p>
    <w:p w14:paraId="5494529D" w14:textId="451EEE90" w:rsidR="00694218" w:rsidRPr="00694218" w:rsidRDefault="00694218" w:rsidP="00694218">
      <w:pPr>
        <w:pStyle w:val="ListParagraph"/>
        <w:bidi w:val="0"/>
        <w:ind w:left="810"/>
        <w:jc w:val="both"/>
      </w:pPr>
    </w:p>
    <w:p w14:paraId="05D1188B" w14:textId="75856383" w:rsidR="00694218" w:rsidRPr="00694218" w:rsidRDefault="00694218" w:rsidP="00694218">
      <w:pPr>
        <w:pStyle w:val="ListParagraph"/>
        <w:ind w:left="4410"/>
        <w:rPr>
          <w:rFonts w:asciiTheme="majorBidi" w:hAnsiTheme="majorBidi" w:cstheme="majorBidi"/>
        </w:rPr>
      </w:pPr>
    </w:p>
    <w:p w14:paraId="78E78F1F" w14:textId="023770CD" w:rsidR="009A361E" w:rsidRPr="00AB27D4" w:rsidRDefault="009A361E" w:rsidP="009A361E">
      <w:pPr>
        <w:pStyle w:val="ListParagraph"/>
        <w:bidi w:val="0"/>
        <w:ind w:left="810"/>
        <w:jc w:val="both"/>
      </w:pPr>
    </w:p>
    <w:p w14:paraId="1AE16040" w14:textId="16F94B0D" w:rsidR="00AB27D4" w:rsidRPr="009A361E" w:rsidRDefault="00AB27D4" w:rsidP="009A361E">
      <w:pPr>
        <w:spacing w:line="360" w:lineRule="auto"/>
        <w:rPr>
          <w:sz w:val="48"/>
          <w:szCs w:val="48"/>
          <w:lang w:bidi="ar-DZ"/>
        </w:rPr>
      </w:pPr>
    </w:p>
    <w:p w14:paraId="655E993C" w14:textId="43D75531" w:rsidR="00AB27D4" w:rsidRPr="00AB27D4" w:rsidRDefault="00AB27D4" w:rsidP="00AB27D4">
      <w:pPr>
        <w:spacing w:line="360" w:lineRule="auto"/>
        <w:jc w:val="center"/>
        <w:rPr>
          <w:sz w:val="48"/>
          <w:szCs w:val="48"/>
          <w:lang w:bidi="ar-DZ"/>
        </w:rPr>
      </w:pPr>
      <w:r>
        <w:t xml:space="preserve"> </w:t>
      </w:r>
    </w:p>
    <w:p w14:paraId="50112A9C" w14:textId="792988BB" w:rsidR="00AB27D4" w:rsidRPr="00AB27D4" w:rsidRDefault="00AB27D4" w:rsidP="00AB27D4">
      <w:pPr>
        <w:pStyle w:val="ListParagraph"/>
        <w:bidi w:val="0"/>
        <w:ind w:left="810"/>
        <w:jc w:val="both"/>
      </w:pPr>
    </w:p>
    <w:p w14:paraId="4DFFEF60" w14:textId="5426F1C0" w:rsidR="00AB27D4" w:rsidRPr="00AB27D4" w:rsidRDefault="00AB27D4" w:rsidP="00AB27D4">
      <w:pPr>
        <w:spacing w:line="360" w:lineRule="auto"/>
        <w:jc w:val="center"/>
        <w:rPr>
          <w:lang w:bidi="ar-DZ"/>
        </w:rPr>
      </w:pPr>
      <w:bookmarkStart w:id="9" w:name="_Hlk88378146"/>
    </w:p>
    <w:bookmarkEnd w:id="9"/>
    <w:p w14:paraId="4D82EDFE" w14:textId="40B2A939" w:rsidR="00AB27D4" w:rsidRPr="00AB27D4" w:rsidRDefault="00AB27D4" w:rsidP="00AB27D4">
      <w:pPr>
        <w:pStyle w:val="ListParagraph"/>
        <w:spacing w:line="360" w:lineRule="auto"/>
        <w:ind w:left="-180"/>
        <w:rPr>
          <w:lang w:bidi="ar-DZ"/>
        </w:rPr>
      </w:pPr>
    </w:p>
    <w:p w14:paraId="6F1A6D47" w14:textId="45998729" w:rsidR="00C2592E" w:rsidRPr="00286575" w:rsidRDefault="00C2592E" w:rsidP="00C2592E">
      <w:pPr>
        <w:bidi w:val="0"/>
        <w:jc w:val="both"/>
      </w:pPr>
    </w:p>
    <w:p w14:paraId="1C40ADE2" w14:textId="30E6E32E" w:rsidR="00286575" w:rsidRDefault="00286575" w:rsidP="00286575">
      <w:pPr>
        <w:pStyle w:val="ListParagraph"/>
        <w:bidi w:val="0"/>
        <w:ind w:left="810"/>
      </w:pPr>
      <w:r>
        <w:t xml:space="preserve"> </w:t>
      </w:r>
    </w:p>
    <w:p w14:paraId="26746F22" w14:textId="5AF99361" w:rsidR="009C2CC6" w:rsidRPr="009C2CC6" w:rsidRDefault="009C2CC6" w:rsidP="00286575">
      <w:pPr>
        <w:pStyle w:val="ListParagraph"/>
        <w:bidi w:val="0"/>
        <w:ind w:left="810"/>
        <w:rPr>
          <w:rFonts w:asciiTheme="majorBidi" w:hAnsiTheme="majorBidi" w:cstheme="majorBidi"/>
        </w:rPr>
      </w:pPr>
      <w:r w:rsidRPr="009C2CC6">
        <w:rPr>
          <w:rFonts w:asciiTheme="majorBidi" w:hAnsiTheme="majorBidi"/>
          <w:lang w:bidi="ar-SA"/>
        </w:rPr>
        <w:t xml:space="preserve">                                        </w:t>
      </w:r>
    </w:p>
    <w:p w14:paraId="1CF1D9DD" w14:textId="5BD8312F" w:rsidR="0053652F" w:rsidRPr="009C2CC6" w:rsidRDefault="0053652F" w:rsidP="009C2CC6">
      <w:pPr>
        <w:pStyle w:val="ListParagraph"/>
        <w:bidi w:val="0"/>
        <w:ind w:left="810"/>
        <w:rPr>
          <w:rFonts w:asciiTheme="majorBidi" w:hAnsiTheme="majorBidi" w:cstheme="majorBidi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85"/>
        <w:gridCol w:w="1755"/>
      </w:tblGrid>
      <w:tr w:rsidR="0053652F" w:rsidRPr="009C2CC6" w14:paraId="1BAFDCDF" w14:textId="77777777" w:rsidTr="0053652F">
        <w:trPr>
          <w:trHeight w:val="93"/>
          <w:tblCellSpacing w:w="15" w:type="dxa"/>
        </w:trPr>
        <w:tc>
          <w:tcPr>
            <w:tcW w:w="4000" w:type="pct"/>
            <w:hideMark/>
          </w:tcPr>
          <w:p w14:paraId="053FA6D7" w14:textId="77777777" w:rsidR="0053652F" w:rsidRPr="009C2CC6" w:rsidRDefault="0053652F" w:rsidP="0053652F">
            <w:pPr>
              <w:bidi w:val="0"/>
              <w:ind w:left="450"/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1000" w:type="pct"/>
            <w:hideMark/>
          </w:tcPr>
          <w:p w14:paraId="75F03861" w14:textId="77777777" w:rsidR="0053652F" w:rsidRPr="009C2CC6" w:rsidRDefault="0053652F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44B925C3" w14:textId="77777777" w:rsidR="0053652F" w:rsidRPr="00731115" w:rsidRDefault="0053652F" w:rsidP="0053652F">
      <w:pPr>
        <w:rPr>
          <w:rFonts w:asciiTheme="majorBidi" w:hAnsiTheme="majorBidi" w:cstheme="majorBidi"/>
          <w:vanish/>
          <w:color w:val="000000"/>
        </w:rPr>
      </w:pPr>
    </w:p>
    <w:tbl>
      <w:tblPr>
        <w:tblW w:w="5076" w:type="pct"/>
        <w:tblCellSpacing w:w="15" w:type="dxa"/>
        <w:tblInd w:w="-3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8290"/>
      </w:tblGrid>
      <w:tr w:rsidR="0053652F" w:rsidRPr="00731115" w14:paraId="6F8521D9" w14:textId="77777777" w:rsidTr="0053652F">
        <w:trPr>
          <w:trHeight w:val="635"/>
          <w:tblCellSpacing w:w="15" w:type="dxa"/>
        </w:trPr>
        <w:tc>
          <w:tcPr>
            <w:tcW w:w="248" w:type="pct"/>
            <w:hideMark/>
          </w:tcPr>
          <w:p w14:paraId="0DEA8003" w14:textId="77777777" w:rsidR="0053652F" w:rsidRPr="00731115" w:rsidRDefault="0053652F" w:rsidP="0053652F">
            <w:pPr>
              <w:bidi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701" w:type="pct"/>
            <w:hideMark/>
          </w:tcPr>
          <w:p w14:paraId="783DA237" w14:textId="77777777" w:rsidR="0053652F" w:rsidRPr="009C2CC6" w:rsidRDefault="0053652F" w:rsidP="0053652F">
            <w:pPr>
              <w:bidi w:val="0"/>
              <w:jc w:val="both"/>
              <w:rPr>
                <w:rFonts w:asciiTheme="majorBidi" w:hAnsiTheme="majorBidi" w:cstheme="majorBidi"/>
                <w:color w:val="000000"/>
                <w:u w:val="single"/>
              </w:rPr>
            </w:pPr>
          </w:p>
        </w:tc>
      </w:tr>
      <w:bookmarkEnd w:id="1"/>
    </w:tbl>
    <w:p w14:paraId="61706410" w14:textId="77777777" w:rsidR="0053652F" w:rsidRPr="00731115" w:rsidRDefault="0053652F" w:rsidP="0053652F">
      <w:pPr>
        <w:pStyle w:val="ListParagraph"/>
        <w:bidi w:val="0"/>
        <w:ind w:left="780"/>
        <w:jc w:val="both"/>
        <w:rPr>
          <w:rFonts w:asciiTheme="majorBidi" w:hAnsiTheme="majorBidi" w:cstheme="majorBidi"/>
        </w:rPr>
      </w:pPr>
    </w:p>
    <w:p w14:paraId="2FBB98BF" w14:textId="77777777" w:rsidR="004C05C8" w:rsidRPr="00731115" w:rsidRDefault="0053652F" w:rsidP="004C05C8">
      <w:pPr>
        <w:pStyle w:val="ListParagraph"/>
        <w:tabs>
          <w:tab w:val="left" w:pos="840"/>
        </w:tabs>
        <w:bidi w:val="0"/>
        <w:spacing w:line="360" w:lineRule="auto"/>
        <w:ind w:left="1170" w:right="720"/>
        <w:jc w:val="right"/>
        <w:rPr>
          <w:rFonts w:asciiTheme="majorBidi" w:hAnsiTheme="majorBidi" w:cstheme="majorBidi"/>
        </w:rPr>
      </w:pPr>
      <w:r w:rsidRPr="00731115">
        <w:rPr>
          <w:rFonts w:asciiTheme="majorBidi" w:hAnsiTheme="majorBidi" w:cstheme="majorBidi"/>
        </w:rPr>
        <w:t>.</w:t>
      </w:r>
    </w:p>
    <w:p w14:paraId="4ADFB68C" w14:textId="77777777" w:rsidR="00C752FA" w:rsidRPr="00731115" w:rsidRDefault="00D30BA2" w:rsidP="004C05C8">
      <w:pPr>
        <w:tabs>
          <w:tab w:val="left" w:pos="840"/>
        </w:tabs>
        <w:bidi w:val="0"/>
        <w:spacing w:line="360" w:lineRule="auto"/>
        <w:ind w:right="720"/>
        <w:rPr>
          <w:rFonts w:asciiTheme="majorBidi" w:hAnsiTheme="majorBidi" w:cstheme="majorBidi"/>
          <w:lang w:bidi="ar-SA"/>
        </w:rPr>
      </w:pPr>
      <w:r w:rsidRPr="00731115">
        <w:rPr>
          <w:rFonts w:asciiTheme="majorBidi" w:hAnsiTheme="majorBidi" w:cstheme="majorBidi"/>
          <w:lang w:bidi="ar-SA"/>
        </w:rPr>
        <w:t xml:space="preserve"> </w:t>
      </w:r>
    </w:p>
    <w:p w14:paraId="036AE690" w14:textId="77777777" w:rsidR="00891C11" w:rsidRPr="00731115" w:rsidRDefault="00D30BA2" w:rsidP="00C752FA">
      <w:pPr>
        <w:tabs>
          <w:tab w:val="left" w:pos="840"/>
        </w:tabs>
        <w:bidi w:val="0"/>
        <w:spacing w:line="360" w:lineRule="auto"/>
        <w:ind w:right="720"/>
        <w:rPr>
          <w:rFonts w:asciiTheme="majorBidi" w:hAnsiTheme="majorBidi" w:cstheme="majorBidi"/>
        </w:rPr>
      </w:pPr>
      <w:r w:rsidRPr="00731115">
        <w:rPr>
          <w:rFonts w:asciiTheme="majorBidi" w:hAnsiTheme="majorBidi" w:cstheme="majorBidi"/>
          <w:lang w:bidi="ar-SA"/>
        </w:rPr>
        <w:t xml:space="preserve">  </w:t>
      </w:r>
      <w:r w:rsidRPr="00731115">
        <w:rPr>
          <w:rFonts w:asciiTheme="majorBidi" w:hAnsiTheme="majorBidi" w:cstheme="majorBidi"/>
          <w:b/>
          <w:bCs/>
          <w:lang w:bidi="ar-SA"/>
        </w:rPr>
        <w:t>O</w:t>
      </w:r>
      <w:r w:rsidR="00891C11" w:rsidRPr="00731115">
        <w:rPr>
          <w:rFonts w:asciiTheme="majorBidi" w:hAnsiTheme="majorBidi" w:cstheme="majorBidi"/>
          <w:b/>
          <w:bCs/>
          <w:color w:val="000000"/>
        </w:rPr>
        <w:t>ther Publications:</w:t>
      </w:r>
    </w:p>
    <w:p w14:paraId="371BE3A7" w14:textId="77777777" w:rsidR="00891C11" w:rsidRPr="00731115" w:rsidRDefault="00891C11" w:rsidP="006E314D">
      <w:pPr>
        <w:numPr>
          <w:ilvl w:val="0"/>
          <w:numId w:val="4"/>
        </w:numPr>
        <w:tabs>
          <w:tab w:val="clear" w:pos="720"/>
          <w:tab w:val="num" w:pos="709"/>
        </w:tabs>
        <w:bidi w:val="0"/>
        <w:ind w:left="709" w:hanging="283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First, Second, Third, and Fifth Linguistics Conference-Yarmouk University, Irbid, Jordan.</w:t>
      </w:r>
    </w:p>
    <w:p w14:paraId="43F94021" w14:textId="77777777" w:rsidR="00891C11" w:rsidRPr="00731115" w:rsidRDefault="00891C11" w:rsidP="006E314D">
      <w:pPr>
        <w:numPr>
          <w:ilvl w:val="0"/>
          <w:numId w:val="5"/>
        </w:numPr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The Annual Meeting of the Jordanian Writers' Society.</w:t>
      </w:r>
    </w:p>
    <w:p w14:paraId="4C1E103F" w14:textId="77777777" w:rsidR="00891C11" w:rsidRPr="00731115" w:rsidRDefault="00891C11" w:rsidP="006E314D">
      <w:pPr>
        <w:numPr>
          <w:ilvl w:val="0"/>
          <w:numId w:val="5"/>
        </w:numPr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The 11</w:t>
      </w:r>
      <w:r w:rsidRPr="00731115">
        <w:rPr>
          <w:rFonts w:asciiTheme="majorBidi" w:hAnsiTheme="majorBidi" w:cstheme="majorBidi"/>
          <w:color w:val="000000"/>
          <w:vertAlign w:val="superscript"/>
        </w:rPr>
        <w:t>th</w:t>
      </w:r>
      <w:r w:rsidRPr="00731115">
        <w:rPr>
          <w:rFonts w:asciiTheme="majorBidi" w:hAnsiTheme="majorBidi" w:cstheme="majorBidi"/>
          <w:color w:val="000000"/>
        </w:rPr>
        <w:t xml:space="preserve"> International Congress of Phonetics, USSR, 1987, presented a paper entitled "Doublets in Arabic: Notes towards a Diachronic Phonological Study."</w:t>
      </w:r>
    </w:p>
    <w:p w14:paraId="38622E0F" w14:textId="77777777" w:rsidR="00891C11" w:rsidRPr="00731115" w:rsidRDefault="00891C11" w:rsidP="006E314D">
      <w:pPr>
        <w:numPr>
          <w:ilvl w:val="0"/>
          <w:numId w:val="5"/>
        </w:numPr>
        <w:bidi w:val="0"/>
        <w:ind w:left="709" w:hanging="283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Presented a paper on "The Arabic Language and Dialects." In The Jordanian   Writers' Society.</w:t>
      </w:r>
    </w:p>
    <w:p w14:paraId="298DC1E1" w14:textId="77777777" w:rsidR="00891C11" w:rsidRPr="00731115" w:rsidRDefault="00891C11" w:rsidP="006E314D">
      <w:pPr>
        <w:bidi w:val="0"/>
        <w:ind w:left="851" w:hanging="425"/>
        <w:jc w:val="both"/>
        <w:rPr>
          <w:rFonts w:asciiTheme="majorBidi" w:hAnsiTheme="majorBidi" w:cstheme="majorBidi"/>
          <w:color w:val="000000"/>
        </w:rPr>
      </w:pPr>
    </w:p>
    <w:p w14:paraId="3E5392B4" w14:textId="77777777" w:rsidR="00891C11" w:rsidRPr="00731115" w:rsidRDefault="00891C11" w:rsidP="006E314D">
      <w:pPr>
        <w:bidi w:val="0"/>
        <w:jc w:val="both"/>
        <w:rPr>
          <w:rFonts w:asciiTheme="majorBidi" w:hAnsiTheme="majorBidi" w:cstheme="majorBidi"/>
          <w:color w:val="000000"/>
        </w:rPr>
      </w:pPr>
    </w:p>
    <w:p w14:paraId="272FE58C" w14:textId="77777777" w:rsidR="00891C11" w:rsidRPr="00731115" w:rsidRDefault="00891C11" w:rsidP="006E314D">
      <w:pPr>
        <w:bidi w:val="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 </w:t>
      </w:r>
    </w:p>
    <w:p w14:paraId="738603BF" w14:textId="77777777" w:rsidR="00891C11" w:rsidRPr="00731115" w:rsidRDefault="00891C11" w:rsidP="006E314D">
      <w:pPr>
        <w:bidi w:val="0"/>
        <w:ind w:left="720" w:hanging="72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b/>
          <w:bCs/>
          <w:color w:val="000000"/>
        </w:rPr>
        <w:t>Teaching Experience:</w:t>
      </w:r>
    </w:p>
    <w:p w14:paraId="774AB90F" w14:textId="5311057E" w:rsidR="00891C11" w:rsidRPr="00731115" w:rsidRDefault="00891C11" w:rsidP="006E314D">
      <w:pPr>
        <w:numPr>
          <w:ilvl w:val="0"/>
          <w:numId w:val="6"/>
        </w:numPr>
        <w:tabs>
          <w:tab w:val="num" w:pos="720"/>
        </w:tabs>
        <w:bidi w:val="0"/>
        <w:ind w:hanging="108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Supervised</w:t>
      </w:r>
      <w:r w:rsidR="00B41B3E" w:rsidRPr="00731115">
        <w:rPr>
          <w:rFonts w:asciiTheme="majorBidi" w:hAnsiTheme="majorBidi" w:cstheme="majorBidi"/>
          <w:color w:val="000000"/>
        </w:rPr>
        <w:t xml:space="preserve"> and discussant</w:t>
      </w:r>
      <w:r w:rsidRPr="00731115">
        <w:rPr>
          <w:rFonts w:asciiTheme="majorBidi" w:hAnsiTheme="majorBidi" w:cstheme="majorBidi"/>
          <w:color w:val="000000"/>
        </w:rPr>
        <w:t xml:space="preserve"> </w:t>
      </w:r>
      <w:r w:rsidR="0032405C" w:rsidRPr="00731115">
        <w:rPr>
          <w:rFonts w:asciiTheme="majorBidi" w:hAnsiTheme="majorBidi" w:cstheme="majorBidi"/>
          <w:color w:val="000000"/>
        </w:rPr>
        <w:t>several</w:t>
      </w:r>
      <w:r w:rsidRPr="00731115">
        <w:rPr>
          <w:rFonts w:asciiTheme="majorBidi" w:hAnsiTheme="majorBidi" w:cstheme="majorBidi"/>
          <w:color w:val="000000"/>
        </w:rPr>
        <w:t xml:space="preserve"> MA Theses</w:t>
      </w:r>
    </w:p>
    <w:p w14:paraId="08AA6C43" w14:textId="76D2D11B" w:rsidR="00891C11" w:rsidRPr="00731115" w:rsidRDefault="00B41B3E" w:rsidP="006E314D">
      <w:pPr>
        <w:numPr>
          <w:ilvl w:val="0"/>
          <w:numId w:val="6"/>
        </w:numPr>
        <w:tabs>
          <w:tab w:val="num" w:pos="720"/>
        </w:tabs>
        <w:bidi w:val="0"/>
        <w:ind w:hanging="108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Supervised and d</w:t>
      </w:r>
      <w:r w:rsidR="00891C11" w:rsidRPr="00731115">
        <w:rPr>
          <w:rFonts w:asciiTheme="majorBidi" w:hAnsiTheme="majorBidi" w:cstheme="majorBidi"/>
          <w:color w:val="000000"/>
        </w:rPr>
        <w:t xml:space="preserve">iscussant </w:t>
      </w:r>
      <w:r w:rsidR="0032405C" w:rsidRPr="00731115">
        <w:rPr>
          <w:rFonts w:asciiTheme="majorBidi" w:hAnsiTheme="majorBidi" w:cstheme="majorBidi"/>
          <w:color w:val="000000"/>
        </w:rPr>
        <w:t>several</w:t>
      </w:r>
      <w:r w:rsidR="00891C11" w:rsidRPr="00731115">
        <w:rPr>
          <w:rFonts w:asciiTheme="majorBidi" w:hAnsiTheme="majorBidi" w:cstheme="majorBidi"/>
          <w:color w:val="000000"/>
        </w:rPr>
        <w:t xml:space="preserve"> </w:t>
      </w:r>
      <w:r w:rsidR="00805CBE" w:rsidRPr="00731115">
        <w:rPr>
          <w:rFonts w:asciiTheme="majorBidi" w:hAnsiTheme="majorBidi" w:cstheme="majorBidi"/>
          <w:color w:val="000000"/>
        </w:rPr>
        <w:t>Ph.D.</w:t>
      </w:r>
      <w:r w:rsidR="00891C11" w:rsidRPr="00731115">
        <w:rPr>
          <w:rFonts w:asciiTheme="majorBidi" w:hAnsiTheme="majorBidi" w:cstheme="majorBidi"/>
          <w:color w:val="000000"/>
        </w:rPr>
        <w:t xml:space="preserve"> dissertations. </w:t>
      </w:r>
    </w:p>
    <w:p w14:paraId="0D080AE7" w14:textId="74131C6E" w:rsidR="00891C11" w:rsidRPr="00731115" w:rsidRDefault="00891C11" w:rsidP="006E314D">
      <w:pPr>
        <w:numPr>
          <w:ilvl w:val="0"/>
          <w:numId w:val="6"/>
        </w:numPr>
        <w:tabs>
          <w:tab w:val="num" w:pos="720"/>
        </w:tabs>
        <w:bidi w:val="0"/>
        <w:ind w:hanging="108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Referee for </w:t>
      </w:r>
      <w:r w:rsidR="0032405C" w:rsidRPr="00731115">
        <w:rPr>
          <w:rFonts w:asciiTheme="majorBidi" w:hAnsiTheme="majorBidi" w:cstheme="majorBidi"/>
          <w:color w:val="000000"/>
        </w:rPr>
        <w:t>several</w:t>
      </w:r>
      <w:r w:rsidRPr="00731115">
        <w:rPr>
          <w:rFonts w:asciiTheme="majorBidi" w:hAnsiTheme="majorBidi" w:cstheme="majorBidi"/>
          <w:color w:val="000000"/>
        </w:rPr>
        <w:t xml:space="preserve"> journals</w:t>
      </w:r>
    </w:p>
    <w:p w14:paraId="0896FB1D" w14:textId="7A62004A" w:rsidR="00891C11" w:rsidRPr="00731115" w:rsidRDefault="00891C11" w:rsidP="006E314D">
      <w:pPr>
        <w:numPr>
          <w:ilvl w:val="0"/>
          <w:numId w:val="6"/>
        </w:numPr>
        <w:tabs>
          <w:tab w:val="num" w:pos="720"/>
        </w:tabs>
        <w:bidi w:val="0"/>
        <w:ind w:hanging="108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Teaching </w:t>
      </w:r>
      <w:r w:rsidR="0032405C" w:rsidRPr="00731115">
        <w:rPr>
          <w:rFonts w:asciiTheme="majorBidi" w:hAnsiTheme="majorBidi" w:cstheme="majorBidi"/>
          <w:color w:val="000000"/>
        </w:rPr>
        <w:t>several</w:t>
      </w:r>
      <w:r w:rsidRPr="00731115">
        <w:rPr>
          <w:rFonts w:asciiTheme="majorBidi" w:hAnsiTheme="majorBidi" w:cstheme="majorBidi"/>
          <w:color w:val="000000"/>
        </w:rPr>
        <w:t xml:space="preserve"> graduate </w:t>
      </w:r>
      <w:r w:rsidR="00B41B3E" w:rsidRPr="00731115">
        <w:rPr>
          <w:rFonts w:asciiTheme="majorBidi" w:hAnsiTheme="majorBidi" w:cstheme="majorBidi"/>
          <w:color w:val="000000"/>
        </w:rPr>
        <w:t>courses:</w:t>
      </w:r>
      <w:r w:rsidR="0081613F" w:rsidRPr="00731115">
        <w:rPr>
          <w:rFonts w:asciiTheme="majorBidi" w:hAnsiTheme="majorBidi" w:cstheme="majorBidi"/>
          <w:color w:val="000000"/>
        </w:rPr>
        <w:t xml:space="preserve"> </w:t>
      </w:r>
      <w:r w:rsidR="001E5CA8" w:rsidRPr="00731115">
        <w:rPr>
          <w:rFonts w:asciiTheme="majorBidi" w:hAnsiTheme="majorBidi" w:cstheme="majorBidi"/>
          <w:color w:val="000000"/>
        </w:rPr>
        <w:t xml:space="preserve">MA and </w:t>
      </w:r>
      <w:r w:rsidR="0081613F" w:rsidRPr="00731115">
        <w:rPr>
          <w:rFonts w:asciiTheme="majorBidi" w:hAnsiTheme="majorBidi" w:cstheme="majorBidi"/>
          <w:color w:val="000000"/>
        </w:rPr>
        <w:t>P</w:t>
      </w:r>
      <w:r w:rsidR="001E5CA8" w:rsidRPr="00731115">
        <w:rPr>
          <w:rFonts w:asciiTheme="majorBidi" w:hAnsiTheme="majorBidi" w:cstheme="majorBidi"/>
          <w:color w:val="000000"/>
        </w:rPr>
        <w:t>h.D.</w:t>
      </w:r>
    </w:p>
    <w:p w14:paraId="232C4E0B" w14:textId="77777777" w:rsidR="00891C11" w:rsidRPr="00731115" w:rsidRDefault="00891C11" w:rsidP="006E314D">
      <w:pPr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Phonetics and Phonology.</w:t>
      </w:r>
    </w:p>
    <w:p w14:paraId="75BAD2E9" w14:textId="77777777" w:rsidR="001E5CA8" w:rsidRPr="00731115" w:rsidRDefault="001E5CA8" w:rsidP="006E314D">
      <w:pPr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Seminar in Arabic Phonology</w:t>
      </w:r>
    </w:p>
    <w:p w14:paraId="1B3A2976" w14:textId="77777777" w:rsidR="00891C11" w:rsidRPr="00731115" w:rsidRDefault="00891C11" w:rsidP="006E314D">
      <w:pPr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Special Topics in English</w:t>
      </w:r>
    </w:p>
    <w:p w14:paraId="21554E3D" w14:textId="77777777" w:rsidR="00891C11" w:rsidRPr="00731115" w:rsidRDefault="00891C11" w:rsidP="006E314D">
      <w:pPr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Reading in Arabic Linguistics.</w:t>
      </w:r>
    </w:p>
    <w:p w14:paraId="60A740BE" w14:textId="77777777" w:rsidR="00891C11" w:rsidRPr="00731115" w:rsidRDefault="00891C11" w:rsidP="006E314D">
      <w:pPr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Sociolinguistics.</w:t>
      </w:r>
    </w:p>
    <w:p w14:paraId="0B6B96EA" w14:textId="77777777" w:rsidR="00891C11" w:rsidRPr="00731115" w:rsidRDefault="00891C11" w:rsidP="006E314D">
      <w:pPr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Methodology and Field Work.</w:t>
      </w:r>
    </w:p>
    <w:p w14:paraId="398932F9" w14:textId="0C1254B1" w:rsidR="00891C11" w:rsidRPr="00731115" w:rsidRDefault="00891C11" w:rsidP="006E314D">
      <w:pPr>
        <w:numPr>
          <w:ilvl w:val="0"/>
          <w:numId w:val="7"/>
        </w:numPr>
        <w:tabs>
          <w:tab w:val="num" w:pos="720"/>
        </w:tabs>
        <w:bidi w:val="0"/>
        <w:ind w:hanging="108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Teaching </w:t>
      </w:r>
      <w:r w:rsidR="0032405C" w:rsidRPr="00731115">
        <w:rPr>
          <w:rFonts w:asciiTheme="majorBidi" w:hAnsiTheme="majorBidi" w:cstheme="majorBidi"/>
          <w:color w:val="000000"/>
        </w:rPr>
        <w:t>several</w:t>
      </w:r>
      <w:r w:rsidRPr="00731115">
        <w:rPr>
          <w:rFonts w:asciiTheme="majorBidi" w:hAnsiTheme="majorBidi" w:cstheme="majorBidi"/>
          <w:color w:val="000000"/>
        </w:rPr>
        <w:t xml:space="preserve"> undergraduate courses:</w:t>
      </w:r>
    </w:p>
    <w:p w14:paraId="5F755B7D" w14:textId="77777777" w:rsidR="00891C11" w:rsidRPr="00731115" w:rsidRDefault="00891C11" w:rsidP="006E314D">
      <w:pPr>
        <w:tabs>
          <w:tab w:val="num" w:pos="720"/>
        </w:tabs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Intensive English</w:t>
      </w:r>
    </w:p>
    <w:p w14:paraId="3443ACDE" w14:textId="77777777" w:rsidR="00891C11" w:rsidRPr="00731115" w:rsidRDefault="00891C11" w:rsidP="006E314D">
      <w:pPr>
        <w:tabs>
          <w:tab w:val="num" w:pos="720"/>
        </w:tabs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Language Skills </w:t>
      </w:r>
    </w:p>
    <w:p w14:paraId="234B8E0D" w14:textId="77777777" w:rsidR="00891C11" w:rsidRPr="00731115" w:rsidRDefault="00891C11" w:rsidP="006E314D">
      <w:pPr>
        <w:tabs>
          <w:tab w:val="num" w:pos="720"/>
        </w:tabs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Language through Literature</w:t>
      </w:r>
    </w:p>
    <w:p w14:paraId="2495548D" w14:textId="77777777" w:rsidR="00891C11" w:rsidRPr="00731115" w:rsidRDefault="00891C11" w:rsidP="006E314D">
      <w:pPr>
        <w:tabs>
          <w:tab w:val="num" w:pos="720"/>
        </w:tabs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Writing</w:t>
      </w:r>
    </w:p>
    <w:p w14:paraId="0FD9782C" w14:textId="77777777" w:rsidR="00891C11" w:rsidRPr="00731115" w:rsidRDefault="00891C11" w:rsidP="006E314D">
      <w:pPr>
        <w:tabs>
          <w:tab w:val="num" w:pos="720"/>
        </w:tabs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English Phonetics and Phonology</w:t>
      </w:r>
    </w:p>
    <w:p w14:paraId="24E3E662" w14:textId="77777777" w:rsidR="00891C11" w:rsidRPr="00731115" w:rsidRDefault="00891C11" w:rsidP="006E314D">
      <w:pPr>
        <w:tabs>
          <w:tab w:val="num" w:pos="720"/>
        </w:tabs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Linguistic Courses</w:t>
      </w:r>
    </w:p>
    <w:p w14:paraId="560A127F" w14:textId="77777777" w:rsidR="00891C11" w:rsidRPr="00731115" w:rsidRDefault="00891C11" w:rsidP="006E314D">
      <w:pPr>
        <w:tabs>
          <w:tab w:val="num" w:pos="720"/>
        </w:tabs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Advanced Phonology</w:t>
      </w:r>
    </w:p>
    <w:p w14:paraId="5B746442" w14:textId="77777777" w:rsidR="00891C11" w:rsidRPr="00731115" w:rsidRDefault="00891C11" w:rsidP="006E314D">
      <w:pPr>
        <w:tabs>
          <w:tab w:val="num" w:pos="720"/>
        </w:tabs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Syntax (Transformational Grammar)</w:t>
      </w:r>
    </w:p>
    <w:p w14:paraId="1B3714D1" w14:textId="77777777" w:rsidR="00891C11" w:rsidRPr="00731115" w:rsidRDefault="00891C11" w:rsidP="006E314D">
      <w:pPr>
        <w:tabs>
          <w:tab w:val="num" w:pos="720"/>
        </w:tabs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Schools of Linguistics</w:t>
      </w:r>
    </w:p>
    <w:p w14:paraId="2B264B6D" w14:textId="77777777" w:rsidR="00891C11" w:rsidRPr="00731115" w:rsidRDefault="00891C11" w:rsidP="006E314D">
      <w:pPr>
        <w:tabs>
          <w:tab w:val="num" w:pos="720"/>
        </w:tabs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The English Verb</w:t>
      </w:r>
    </w:p>
    <w:p w14:paraId="77286298" w14:textId="77777777" w:rsidR="00891C11" w:rsidRPr="00731115" w:rsidRDefault="00891C11" w:rsidP="006E314D">
      <w:pPr>
        <w:tabs>
          <w:tab w:val="num" w:pos="720"/>
        </w:tabs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lastRenderedPageBreak/>
        <w:t>Special Topic-The Use of the English Language-Vocabulary &amp;Writing</w:t>
      </w:r>
    </w:p>
    <w:p w14:paraId="635B64CA" w14:textId="77777777" w:rsidR="00891C11" w:rsidRPr="00731115" w:rsidRDefault="00891C11" w:rsidP="006E314D">
      <w:pPr>
        <w:tabs>
          <w:tab w:val="num" w:pos="720"/>
        </w:tabs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Translation</w:t>
      </w:r>
    </w:p>
    <w:p w14:paraId="44369816" w14:textId="2CE9FF2A" w:rsidR="00891C11" w:rsidRPr="00731115" w:rsidRDefault="00891C11" w:rsidP="006E314D">
      <w:pPr>
        <w:numPr>
          <w:ilvl w:val="0"/>
          <w:numId w:val="7"/>
        </w:numPr>
        <w:tabs>
          <w:tab w:val="num" w:pos="720"/>
        </w:tabs>
        <w:bidi w:val="0"/>
        <w:ind w:left="900" w:hanging="5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Teaching </w:t>
      </w:r>
      <w:r w:rsidR="0032405C" w:rsidRPr="00731115">
        <w:rPr>
          <w:rFonts w:asciiTheme="majorBidi" w:hAnsiTheme="majorBidi" w:cstheme="majorBidi"/>
          <w:color w:val="000000"/>
        </w:rPr>
        <w:t>several</w:t>
      </w:r>
      <w:r w:rsidRPr="00731115">
        <w:rPr>
          <w:rFonts w:asciiTheme="majorBidi" w:hAnsiTheme="majorBidi" w:cstheme="majorBidi"/>
          <w:color w:val="000000"/>
        </w:rPr>
        <w:t xml:space="preserve"> English Language courses for special purposes and for the community.</w:t>
      </w:r>
    </w:p>
    <w:p w14:paraId="7D7563BF" w14:textId="77777777" w:rsidR="00891C11" w:rsidRPr="00731115" w:rsidRDefault="00891C11" w:rsidP="00A13605">
      <w:pPr>
        <w:numPr>
          <w:ilvl w:val="0"/>
          <w:numId w:val="7"/>
        </w:numPr>
        <w:tabs>
          <w:tab w:val="num" w:pos="720"/>
        </w:tabs>
        <w:bidi w:val="0"/>
        <w:ind w:hanging="108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Instructor of English-The Arab College Institute, community college 19977-1978.</w:t>
      </w:r>
    </w:p>
    <w:p w14:paraId="1B809BD6" w14:textId="77777777" w:rsidR="00891C11" w:rsidRPr="00731115" w:rsidRDefault="00891C11" w:rsidP="00A13605">
      <w:pPr>
        <w:bidi w:val="0"/>
        <w:ind w:left="72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 </w:t>
      </w:r>
    </w:p>
    <w:p w14:paraId="2FE7278D" w14:textId="77777777" w:rsidR="00364A97" w:rsidRPr="00731115" w:rsidRDefault="00364A97" w:rsidP="00A13605">
      <w:pPr>
        <w:bidi w:val="0"/>
        <w:ind w:left="720" w:hanging="720"/>
        <w:jc w:val="both"/>
        <w:rPr>
          <w:rFonts w:asciiTheme="majorBidi" w:hAnsiTheme="majorBidi" w:cstheme="majorBidi"/>
          <w:b/>
          <w:bCs/>
          <w:color w:val="000000"/>
        </w:rPr>
      </w:pPr>
    </w:p>
    <w:p w14:paraId="51E518A6" w14:textId="77777777" w:rsidR="009D69F7" w:rsidRPr="00731115" w:rsidRDefault="009D69F7" w:rsidP="00A13605">
      <w:pPr>
        <w:bidi w:val="0"/>
        <w:ind w:left="720" w:hanging="720"/>
        <w:jc w:val="both"/>
        <w:rPr>
          <w:rFonts w:asciiTheme="majorBidi" w:hAnsiTheme="majorBidi" w:cstheme="majorBidi"/>
          <w:b/>
          <w:bCs/>
          <w:color w:val="000000"/>
        </w:rPr>
      </w:pPr>
    </w:p>
    <w:p w14:paraId="5CEF7CA2" w14:textId="77777777" w:rsidR="00891C11" w:rsidRPr="00731115" w:rsidRDefault="00891C11" w:rsidP="009D69F7">
      <w:pPr>
        <w:bidi w:val="0"/>
        <w:ind w:left="720" w:hanging="72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b/>
          <w:bCs/>
          <w:color w:val="000000"/>
        </w:rPr>
        <w:t>Research Interests:</w:t>
      </w:r>
    </w:p>
    <w:p w14:paraId="6A8D3501" w14:textId="77777777" w:rsidR="00891C11" w:rsidRPr="00731115" w:rsidRDefault="00891C11" w:rsidP="00A13605">
      <w:pPr>
        <w:numPr>
          <w:ilvl w:val="0"/>
          <w:numId w:val="8"/>
        </w:numPr>
        <w:tabs>
          <w:tab w:val="num" w:pos="720"/>
        </w:tabs>
        <w:bidi w:val="0"/>
        <w:ind w:hanging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Phonetics and Phonology</w:t>
      </w:r>
    </w:p>
    <w:p w14:paraId="4637659E" w14:textId="77777777" w:rsidR="00891C11" w:rsidRPr="00731115" w:rsidRDefault="00891C11" w:rsidP="00A13605">
      <w:pPr>
        <w:numPr>
          <w:ilvl w:val="0"/>
          <w:numId w:val="8"/>
        </w:numPr>
        <w:tabs>
          <w:tab w:val="num" w:pos="720"/>
        </w:tabs>
        <w:bidi w:val="0"/>
        <w:ind w:hanging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Sociolinguistics </w:t>
      </w:r>
    </w:p>
    <w:p w14:paraId="56423AB6" w14:textId="77777777" w:rsidR="00891C11" w:rsidRPr="00731115" w:rsidRDefault="00891C11" w:rsidP="00A13605">
      <w:pPr>
        <w:numPr>
          <w:ilvl w:val="0"/>
          <w:numId w:val="8"/>
        </w:numPr>
        <w:tabs>
          <w:tab w:val="num" w:pos="720"/>
        </w:tabs>
        <w:bidi w:val="0"/>
        <w:ind w:hanging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Historical Linguistics</w:t>
      </w:r>
    </w:p>
    <w:p w14:paraId="45D32990" w14:textId="77777777" w:rsidR="00891C11" w:rsidRPr="00731115" w:rsidRDefault="00891C11" w:rsidP="00A13605">
      <w:pPr>
        <w:numPr>
          <w:ilvl w:val="0"/>
          <w:numId w:val="8"/>
        </w:numPr>
        <w:tabs>
          <w:tab w:val="num" w:pos="720"/>
        </w:tabs>
        <w:bidi w:val="0"/>
        <w:ind w:hanging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The Contribution of the Arab Grammarians</w:t>
      </w:r>
    </w:p>
    <w:p w14:paraId="50EE6429" w14:textId="77777777" w:rsidR="00891C11" w:rsidRPr="00731115" w:rsidRDefault="00891C11" w:rsidP="00A13605">
      <w:pPr>
        <w:numPr>
          <w:ilvl w:val="0"/>
          <w:numId w:val="8"/>
        </w:numPr>
        <w:tabs>
          <w:tab w:val="num" w:pos="720"/>
        </w:tabs>
        <w:bidi w:val="0"/>
        <w:ind w:hanging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Discourse Analysis</w:t>
      </w:r>
    </w:p>
    <w:p w14:paraId="6485537B" w14:textId="77777777" w:rsidR="00891C11" w:rsidRPr="00731115" w:rsidRDefault="00891C11" w:rsidP="00A13605">
      <w:pPr>
        <w:numPr>
          <w:ilvl w:val="0"/>
          <w:numId w:val="8"/>
        </w:numPr>
        <w:tabs>
          <w:tab w:val="num" w:pos="720"/>
        </w:tabs>
        <w:bidi w:val="0"/>
        <w:ind w:hanging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Semantics and Pragmatics</w:t>
      </w:r>
    </w:p>
    <w:p w14:paraId="69E086AC" w14:textId="77777777" w:rsidR="00891C11" w:rsidRPr="00731115" w:rsidRDefault="00891C11" w:rsidP="006E314D">
      <w:pPr>
        <w:bidi w:val="0"/>
        <w:ind w:left="72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 </w:t>
      </w:r>
    </w:p>
    <w:p w14:paraId="659B7163" w14:textId="77777777" w:rsidR="00891C11" w:rsidRPr="00731115" w:rsidRDefault="00891C11" w:rsidP="006E314D">
      <w:pPr>
        <w:bidi w:val="0"/>
        <w:ind w:left="720" w:hanging="72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b/>
          <w:bCs/>
          <w:color w:val="000000"/>
        </w:rPr>
        <w:t>Awards and Grants:</w:t>
      </w:r>
    </w:p>
    <w:p w14:paraId="1759DB4D" w14:textId="77777777" w:rsidR="00891C11" w:rsidRPr="00731115" w:rsidRDefault="00891C11" w:rsidP="006E314D">
      <w:pPr>
        <w:numPr>
          <w:ilvl w:val="0"/>
          <w:numId w:val="9"/>
        </w:numPr>
        <w:tabs>
          <w:tab w:val="num" w:pos="720"/>
        </w:tabs>
        <w:bidi w:val="0"/>
        <w:ind w:hanging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Yarmouk University scholarship to study for the Ph.D. in Linguistics 1977-1982.</w:t>
      </w:r>
    </w:p>
    <w:p w14:paraId="6D3EE7DF" w14:textId="77777777" w:rsidR="00891C11" w:rsidRPr="00731115" w:rsidRDefault="00891C11" w:rsidP="006E314D">
      <w:pPr>
        <w:numPr>
          <w:ilvl w:val="0"/>
          <w:numId w:val="9"/>
        </w:numPr>
        <w:tabs>
          <w:tab w:val="num" w:pos="720"/>
        </w:tabs>
        <w:bidi w:val="0"/>
        <w:ind w:hanging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Received the [</w:t>
      </w:r>
      <w:proofErr w:type="spellStart"/>
      <w:r w:rsidRPr="00731115">
        <w:rPr>
          <w:rFonts w:asciiTheme="majorBidi" w:hAnsiTheme="majorBidi" w:cstheme="majorBidi"/>
          <w:color w:val="000000"/>
        </w:rPr>
        <w:t>DAAD</w:t>
      </w:r>
      <w:proofErr w:type="spellEnd"/>
      <w:r w:rsidRPr="00731115">
        <w:rPr>
          <w:rFonts w:asciiTheme="majorBidi" w:hAnsiTheme="majorBidi" w:cstheme="majorBidi"/>
          <w:color w:val="000000"/>
        </w:rPr>
        <w:t xml:space="preserve">] </w:t>
      </w:r>
      <w:proofErr w:type="spellStart"/>
      <w:r w:rsidRPr="00731115">
        <w:rPr>
          <w:rFonts w:asciiTheme="majorBidi" w:hAnsiTheme="majorBidi" w:cstheme="majorBidi"/>
          <w:color w:val="000000"/>
        </w:rPr>
        <w:t>visitorship</w:t>
      </w:r>
      <w:proofErr w:type="spellEnd"/>
      <w:r w:rsidRPr="00731115">
        <w:rPr>
          <w:rFonts w:asciiTheme="majorBidi" w:hAnsiTheme="majorBidi" w:cstheme="majorBidi"/>
          <w:color w:val="000000"/>
        </w:rPr>
        <w:t xml:space="preserve"> to Erlangen University, Germany 1989</w:t>
      </w:r>
    </w:p>
    <w:p w14:paraId="21523A1E" w14:textId="77777777" w:rsidR="00891C11" w:rsidRPr="00731115" w:rsidRDefault="00891C11" w:rsidP="00853D32">
      <w:pPr>
        <w:bidi w:val="0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 </w:t>
      </w:r>
    </w:p>
    <w:p w14:paraId="6A8C5E26" w14:textId="77777777" w:rsidR="00891C11" w:rsidRPr="00731115" w:rsidRDefault="00891C11" w:rsidP="00853D32">
      <w:pPr>
        <w:bidi w:val="0"/>
        <w:ind w:hanging="180"/>
        <w:rPr>
          <w:rFonts w:asciiTheme="majorBidi" w:hAnsiTheme="majorBidi" w:cstheme="majorBidi"/>
          <w:b/>
          <w:bCs/>
          <w:color w:val="000000"/>
          <w:rtl/>
        </w:rPr>
      </w:pPr>
      <w:r w:rsidRPr="00731115">
        <w:rPr>
          <w:rFonts w:asciiTheme="majorBidi" w:hAnsiTheme="majorBidi" w:cstheme="majorBidi"/>
          <w:b/>
          <w:bCs/>
          <w:color w:val="000000"/>
        </w:rPr>
        <w:t xml:space="preserve">Committees: </w:t>
      </w:r>
    </w:p>
    <w:p w14:paraId="2604BC10" w14:textId="77777777" w:rsidR="009A4866" w:rsidRPr="00731115" w:rsidRDefault="009A4866" w:rsidP="00853D32">
      <w:pPr>
        <w:pStyle w:val="ListParagraph"/>
        <w:numPr>
          <w:ilvl w:val="0"/>
          <w:numId w:val="36"/>
        </w:numPr>
        <w:bidi w:val="0"/>
        <w:rPr>
          <w:rFonts w:asciiTheme="majorBidi" w:hAnsiTheme="majorBidi" w:cstheme="majorBidi"/>
          <w:b/>
          <w:bCs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A member of a Board of Trustees: Al-</w:t>
      </w:r>
      <w:proofErr w:type="spellStart"/>
      <w:r w:rsidRPr="00731115">
        <w:rPr>
          <w:rFonts w:asciiTheme="majorBidi" w:hAnsiTheme="majorBidi" w:cstheme="majorBidi"/>
          <w:color w:val="000000"/>
        </w:rPr>
        <w:t>Balq</w:t>
      </w:r>
      <w:proofErr w:type="spellEnd"/>
      <w:r w:rsidRPr="00731115">
        <w:rPr>
          <w:rFonts w:asciiTheme="majorBidi" w:hAnsiTheme="majorBidi" w:cstheme="majorBidi"/>
          <w:color w:val="000000"/>
        </w:rPr>
        <w:t>’ Applied University</w:t>
      </w:r>
      <w:r w:rsidR="00853D32" w:rsidRPr="00731115">
        <w:rPr>
          <w:rFonts w:asciiTheme="majorBidi" w:hAnsiTheme="majorBidi" w:cstheme="majorBidi"/>
          <w:color w:val="000000"/>
        </w:rPr>
        <w:t xml:space="preserve"> 2018 -</w:t>
      </w:r>
    </w:p>
    <w:p w14:paraId="1EAF66A4" w14:textId="77777777" w:rsidR="008A7AD8" w:rsidRPr="00731115" w:rsidRDefault="008A7AD8" w:rsidP="00853D32">
      <w:pPr>
        <w:pStyle w:val="ListParagraph"/>
        <w:numPr>
          <w:ilvl w:val="0"/>
          <w:numId w:val="25"/>
        </w:numPr>
        <w:bidi w:val="0"/>
        <w:ind w:left="360"/>
        <w:rPr>
          <w:rFonts w:asciiTheme="majorBidi" w:hAnsiTheme="majorBidi" w:cstheme="majorBidi"/>
          <w:b/>
          <w:bCs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A member of certificate equivalence committee in Ministry of Higher Education and Scientific Research</w:t>
      </w:r>
      <w:r w:rsidR="00B90405" w:rsidRPr="00731115">
        <w:rPr>
          <w:rFonts w:asciiTheme="majorBidi" w:hAnsiTheme="majorBidi" w:cstheme="majorBidi"/>
          <w:color w:val="000000"/>
        </w:rPr>
        <w:t xml:space="preserve"> 2018 -</w:t>
      </w:r>
    </w:p>
    <w:p w14:paraId="4A01573A" w14:textId="77777777" w:rsidR="00337A64" w:rsidRPr="00731115" w:rsidRDefault="00337A64" w:rsidP="00853D32">
      <w:pPr>
        <w:pStyle w:val="ListParagraph"/>
        <w:numPr>
          <w:ilvl w:val="0"/>
          <w:numId w:val="22"/>
        </w:numPr>
        <w:bidi w:val="0"/>
        <w:ind w:left="0" w:hanging="142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A member </w:t>
      </w:r>
      <w:r w:rsidR="008A7AD8" w:rsidRPr="00731115">
        <w:rPr>
          <w:rFonts w:asciiTheme="majorBidi" w:hAnsiTheme="majorBidi" w:cstheme="majorBidi"/>
          <w:color w:val="000000"/>
        </w:rPr>
        <w:t>of the</w:t>
      </w:r>
      <w:r w:rsidRPr="00731115">
        <w:rPr>
          <w:rFonts w:asciiTheme="majorBidi" w:hAnsiTheme="majorBidi" w:cstheme="majorBidi"/>
          <w:color w:val="000000"/>
        </w:rPr>
        <w:t xml:space="preserve"> Editorial Board of IJAES (INTERNATIONAL </w:t>
      </w:r>
      <w:r w:rsidR="008A7AD8" w:rsidRPr="00731115">
        <w:rPr>
          <w:rFonts w:asciiTheme="majorBidi" w:hAnsiTheme="majorBidi" w:cstheme="majorBidi"/>
          <w:color w:val="000000"/>
        </w:rPr>
        <w:t>JOURNAL OF ARABIC- ENGLISH STUDIES).</w:t>
      </w:r>
    </w:p>
    <w:p w14:paraId="307C2802" w14:textId="404A87CD" w:rsidR="0081613F" w:rsidRPr="00731115" w:rsidRDefault="007B5392" w:rsidP="00853D32">
      <w:pPr>
        <w:pStyle w:val="ListParagraph"/>
        <w:numPr>
          <w:ilvl w:val="0"/>
          <w:numId w:val="22"/>
        </w:numPr>
        <w:bidi w:val="0"/>
        <w:ind w:left="360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A member of</w:t>
      </w:r>
      <w:r w:rsidR="00337A64" w:rsidRPr="00731115">
        <w:rPr>
          <w:rFonts w:asciiTheme="majorBidi" w:hAnsiTheme="majorBidi" w:cstheme="majorBidi"/>
          <w:color w:val="000000"/>
        </w:rPr>
        <w:t xml:space="preserve"> the</w:t>
      </w:r>
      <w:r w:rsidRPr="00731115">
        <w:rPr>
          <w:rFonts w:asciiTheme="majorBidi" w:hAnsiTheme="majorBidi" w:cstheme="majorBidi"/>
          <w:color w:val="000000"/>
        </w:rPr>
        <w:t xml:space="preserve"> Editorial Board of </w:t>
      </w:r>
      <w:proofErr w:type="spellStart"/>
      <w:r w:rsidRPr="00731115">
        <w:rPr>
          <w:rFonts w:asciiTheme="majorBidi" w:hAnsiTheme="majorBidi" w:cstheme="majorBidi"/>
          <w:color w:val="000000"/>
        </w:rPr>
        <w:t>DIR</w:t>
      </w:r>
      <w:r w:rsidR="0081613F" w:rsidRPr="00731115">
        <w:rPr>
          <w:rFonts w:asciiTheme="majorBidi" w:hAnsiTheme="majorBidi" w:cstheme="majorBidi"/>
          <w:color w:val="000000"/>
        </w:rPr>
        <w:t>ASAT</w:t>
      </w:r>
      <w:proofErr w:type="spellEnd"/>
      <w:r w:rsidR="0081613F" w:rsidRPr="00731115">
        <w:rPr>
          <w:rFonts w:asciiTheme="majorBidi" w:hAnsiTheme="majorBidi" w:cstheme="majorBidi"/>
          <w:color w:val="000000"/>
        </w:rPr>
        <w:t xml:space="preserve">: </w:t>
      </w:r>
      <w:r w:rsidR="008A7AD8" w:rsidRPr="00731115">
        <w:rPr>
          <w:rFonts w:asciiTheme="majorBidi" w:hAnsiTheme="majorBidi" w:cstheme="majorBidi"/>
          <w:color w:val="000000"/>
        </w:rPr>
        <w:t>HUMAN and SOCIAL SCIENCES</w:t>
      </w:r>
      <w:r w:rsidR="00521661" w:rsidRPr="00731115">
        <w:rPr>
          <w:rFonts w:asciiTheme="majorBidi" w:hAnsiTheme="majorBidi" w:cstheme="majorBidi"/>
          <w:color w:val="000000"/>
        </w:rPr>
        <w:t xml:space="preserve"> </w:t>
      </w:r>
      <w:r w:rsidR="0032405C" w:rsidRPr="00731115">
        <w:rPr>
          <w:rFonts w:asciiTheme="majorBidi" w:hAnsiTheme="majorBidi" w:cstheme="majorBidi"/>
          <w:color w:val="000000"/>
        </w:rPr>
        <w:t>JOURNAL, University</w:t>
      </w:r>
      <w:r w:rsidRPr="00731115">
        <w:rPr>
          <w:rFonts w:asciiTheme="majorBidi" w:hAnsiTheme="majorBidi" w:cstheme="majorBidi"/>
          <w:color w:val="000000"/>
        </w:rPr>
        <w:t xml:space="preserve"> of Jordan</w:t>
      </w:r>
      <w:r w:rsidR="00736852" w:rsidRPr="00731115">
        <w:rPr>
          <w:rFonts w:asciiTheme="majorBidi" w:hAnsiTheme="majorBidi" w:cstheme="majorBidi"/>
          <w:color w:val="000000"/>
        </w:rPr>
        <w:t xml:space="preserve">, </w:t>
      </w:r>
      <w:r w:rsidR="00521661" w:rsidRPr="00731115">
        <w:rPr>
          <w:rFonts w:asciiTheme="majorBidi" w:hAnsiTheme="majorBidi" w:cstheme="majorBidi"/>
          <w:color w:val="000000"/>
        </w:rPr>
        <w:t>2014, 2015, 2016</w:t>
      </w:r>
      <w:r w:rsidR="00891C11" w:rsidRPr="00731115">
        <w:rPr>
          <w:rFonts w:asciiTheme="majorBidi" w:hAnsiTheme="majorBidi" w:cstheme="majorBidi"/>
          <w:color w:val="000000"/>
        </w:rPr>
        <w:t xml:space="preserve"> </w:t>
      </w:r>
    </w:p>
    <w:p w14:paraId="2617A9B2" w14:textId="77777777" w:rsidR="00891C11" w:rsidRPr="00731115" w:rsidRDefault="00891C11" w:rsidP="00853D32">
      <w:pPr>
        <w:pStyle w:val="ListParagraph"/>
        <w:numPr>
          <w:ilvl w:val="0"/>
          <w:numId w:val="22"/>
        </w:numPr>
        <w:bidi w:val="0"/>
        <w:ind w:left="360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Secretary of </w:t>
      </w:r>
      <w:proofErr w:type="spellStart"/>
      <w:r w:rsidRPr="00731115">
        <w:rPr>
          <w:rFonts w:asciiTheme="majorBidi" w:hAnsiTheme="majorBidi" w:cstheme="majorBidi"/>
          <w:color w:val="000000"/>
        </w:rPr>
        <w:t>APETAU</w:t>
      </w:r>
      <w:proofErr w:type="spellEnd"/>
      <w:r w:rsidRPr="00731115">
        <w:rPr>
          <w:rFonts w:asciiTheme="majorBidi" w:hAnsiTheme="majorBidi" w:cstheme="majorBidi"/>
          <w:color w:val="000000"/>
        </w:rPr>
        <w:t>, Association of Professor of English and Translation at Arab      Universities, 2012</w:t>
      </w:r>
      <w:proofErr w:type="gramStart"/>
      <w:r w:rsidRPr="00731115">
        <w:rPr>
          <w:rFonts w:asciiTheme="majorBidi" w:hAnsiTheme="majorBidi" w:cstheme="majorBidi"/>
          <w:color w:val="000000"/>
        </w:rPr>
        <w:t>…..</w:t>
      </w:r>
      <w:proofErr w:type="gramEnd"/>
      <w:r w:rsidRPr="00731115">
        <w:rPr>
          <w:rFonts w:asciiTheme="majorBidi" w:hAnsiTheme="majorBidi" w:cstheme="majorBidi"/>
          <w:color w:val="000000"/>
        </w:rPr>
        <w:t xml:space="preserve">   .</w:t>
      </w:r>
    </w:p>
    <w:p w14:paraId="74D5EAC0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360"/>
        </w:tabs>
        <w:bidi w:val="0"/>
        <w:ind w:left="360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Board of Trustee-Jordan Academy of Music-Accredited Private University, Amman –Jordan, Appointed by Ministry of Higher Education</w:t>
      </w:r>
    </w:p>
    <w:p w14:paraId="4D9BC6D4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360"/>
        </w:tabs>
        <w:bidi w:val="0"/>
        <w:ind w:left="360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A member of the accreditation committee –Jordan Ministry of Higher Education</w:t>
      </w:r>
    </w:p>
    <w:p w14:paraId="6C278F40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A member of Editorial Board of Jordanian Journal of Modern Languages </w:t>
      </w:r>
    </w:p>
    <w:p w14:paraId="44AF7B18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And Literature</w:t>
      </w:r>
    </w:p>
    <w:p w14:paraId="1B12107A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Chairman of the Language Center Council.</w:t>
      </w:r>
    </w:p>
    <w:p w14:paraId="1F0EDA1C" w14:textId="5DCE24EA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Discussant </w:t>
      </w:r>
      <w:r w:rsidR="0032405C" w:rsidRPr="00731115">
        <w:rPr>
          <w:rFonts w:asciiTheme="majorBidi" w:hAnsiTheme="majorBidi" w:cstheme="majorBidi"/>
          <w:color w:val="000000"/>
        </w:rPr>
        <w:t>several</w:t>
      </w:r>
      <w:r w:rsidRPr="00731115">
        <w:rPr>
          <w:rFonts w:asciiTheme="majorBidi" w:hAnsiTheme="majorBidi" w:cstheme="majorBidi"/>
          <w:color w:val="000000"/>
        </w:rPr>
        <w:t xml:space="preserve"> MA Theses.</w:t>
      </w:r>
    </w:p>
    <w:p w14:paraId="17D22A15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Library Committee.</w:t>
      </w:r>
    </w:p>
    <w:p w14:paraId="74A52D29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Curriculum Committee.</w:t>
      </w:r>
    </w:p>
    <w:p w14:paraId="7FC26D4F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Equivalence Committee.</w:t>
      </w:r>
    </w:p>
    <w:p w14:paraId="60E873CC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Graduate Studies Committee.</w:t>
      </w:r>
    </w:p>
    <w:p w14:paraId="50AF3BF0" w14:textId="795D95F3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Co-</w:t>
      </w:r>
      <w:r w:rsidR="00805CBE" w:rsidRPr="00731115">
        <w:rPr>
          <w:rFonts w:asciiTheme="majorBidi" w:hAnsiTheme="majorBidi" w:cstheme="majorBidi"/>
          <w:color w:val="000000"/>
        </w:rPr>
        <w:t>coordinator</w:t>
      </w:r>
      <w:r w:rsidRPr="00731115">
        <w:rPr>
          <w:rFonts w:asciiTheme="majorBidi" w:hAnsiTheme="majorBidi" w:cstheme="majorBidi"/>
          <w:color w:val="000000"/>
        </w:rPr>
        <w:t xml:space="preserve"> for </w:t>
      </w:r>
      <w:r w:rsidR="0032405C" w:rsidRPr="00731115">
        <w:rPr>
          <w:rFonts w:asciiTheme="majorBidi" w:hAnsiTheme="majorBidi" w:cstheme="majorBidi"/>
          <w:color w:val="000000"/>
        </w:rPr>
        <w:t>several</w:t>
      </w:r>
      <w:r w:rsidRPr="00731115">
        <w:rPr>
          <w:rFonts w:asciiTheme="majorBidi" w:hAnsiTheme="majorBidi" w:cstheme="majorBidi"/>
          <w:color w:val="000000"/>
        </w:rPr>
        <w:t xml:space="preserve"> courses.</w:t>
      </w:r>
    </w:p>
    <w:p w14:paraId="6D9B566D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Academic Advisor.</w:t>
      </w:r>
    </w:p>
    <w:p w14:paraId="7B4F978B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Graduate Committee-Faculty of Arts.</w:t>
      </w:r>
    </w:p>
    <w:p w14:paraId="3775AAC1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Budget Committee-Faculty of Arts.</w:t>
      </w:r>
    </w:p>
    <w:p w14:paraId="3824804F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lastRenderedPageBreak/>
        <w:t>Representative of the Faculty of Arts to the Council of Graduate Studies and Research.</w:t>
      </w:r>
    </w:p>
    <w:p w14:paraId="6B5B3A80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A member of the Deanship Faculty Council.</w:t>
      </w:r>
    </w:p>
    <w:p w14:paraId="25E03E9B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Chairman of the Seventh Linguistics Conference-Yarmouk University 1989.</w:t>
      </w:r>
    </w:p>
    <w:p w14:paraId="26CE8EC3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Chairman of all Department Committees (1989-1991).</w:t>
      </w:r>
    </w:p>
    <w:p w14:paraId="5D478922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Phonetic Laboratory Committee.</w:t>
      </w:r>
    </w:p>
    <w:p w14:paraId="1C64C355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A Member of the Language Centre Council      </w:t>
      </w:r>
    </w:p>
    <w:p w14:paraId="60A64F85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A Member of the English Language Placement Test Committee.</w:t>
      </w:r>
    </w:p>
    <w:p w14:paraId="674591A2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A Member of Consultation and Community Service Center Council</w:t>
      </w:r>
    </w:p>
    <w:p w14:paraId="72F0D867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Chairman of the Placement Test Committee</w:t>
      </w:r>
    </w:p>
    <w:p w14:paraId="1CAADE7B" w14:textId="77777777" w:rsidR="00891C11" w:rsidRPr="00731115" w:rsidRDefault="00891C11" w:rsidP="00853D32">
      <w:pPr>
        <w:numPr>
          <w:ilvl w:val="0"/>
          <w:numId w:val="10"/>
        </w:numPr>
        <w:tabs>
          <w:tab w:val="clear" w:pos="720"/>
          <w:tab w:val="num" w:pos="-284"/>
        </w:tabs>
        <w:bidi w:val="0"/>
        <w:ind w:left="436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Teaching English as part of the Department of Continuing Education Programmes in Irbid.</w:t>
      </w:r>
    </w:p>
    <w:p w14:paraId="6225E049" w14:textId="43B99E2E" w:rsidR="00891C11" w:rsidRPr="00731115" w:rsidRDefault="00891C11" w:rsidP="00337A64">
      <w:pPr>
        <w:numPr>
          <w:ilvl w:val="0"/>
          <w:numId w:val="10"/>
        </w:numPr>
        <w:tabs>
          <w:tab w:val="clear" w:pos="720"/>
          <w:tab w:val="num" w:pos="76"/>
        </w:tabs>
        <w:bidi w:val="0"/>
        <w:ind w:left="796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Teaching </w:t>
      </w:r>
      <w:r w:rsidR="0032405C" w:rsidRPr="00731115">
        <w:rPr>
          <w:rFonts w:asciiTheme="majorBidi" w:hAnsiTheme="majorBidi" w:cstheme="majorBidi"/>
          <w:color w:val="000000"/>
        </w:rPr>
        <w:t>several</w:t>
      </w:r>
      <w:r w:rsidRPr="00731115">
        <w:rPr>
          <w:rFonts w:asciiTheme="majorBidi" w:hAnsiTheme="majorBidi" w:cstheme="majorBidi"/>
          <w:color w:val="000000"/>
        </w:rPr>
        <w:t xml:space="preserve"> courses in the Language Center Community Service </w:t>
      </w:r>
      <w:proofErr w:type="spellStart"/>
      <w:r w:rsidRPr="00731115">
        <w:rPr>
          <w:rFonts w:asciiTheme="majorBidi" w:hAnsiTheme="majorBidi" w:cstheme="majorBidi"/>
          <w:color w:val="000000"/>
        </w:rPr>
        <w:t>Programme</w:t>
      </w:r>
      <w:proofErr w:type="spellEnd"/>
      <w:r w:rsidRPr="00731115">
        <w:rPr>
          <w:rFonts w:asciiTheme="majorBidi" w:hAnsiTheme="majorBidi" w:cstheme="majorBidi"/>
          <w:color w:val="000000"/>
        </w:rPr>
        <w:t>.</w:t>
      </w:r>
    </w:p>
    <w:p w14:paraId="621A34EC" w14:textId="77777777" w:rsidR="00891C11" w:rsidRPr="00731115" w:rsidRDefault="00891C11" w:rsidP="00337A64">
      <w:pPr>
        <w:numPr>
          <w:ilvl w:val="0"/>
          <w:numId w:val="10"/>
        </w:numPr>
        <w:tabs>
          <w:tab w:val="clear" w:pos="720"/>
          <w:tab w:val="num" w:pos="76"/>
        </w:tabs>
        <w:bidi w:val="0"/>
        <w:ind w:left="796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Teaching Arabic for the Arab Community in the United States of America-Philadelphia. </w:t>
      </w:r>
    </w:p>
    <w:p w14:paraId="226D2ADC" w14:textId="77777777" w:rsidR="00891C11" w:rsidRPr="00731115" w:rsidRDefault="00891C11" w:rsidP="00337A64">
      <w:pPr>
        <w:bidi w:val="0"/>
        <w:jc w:val="both"/>
        <w:rPr>
          <w:rFonts w:asciiTheme="majorBidi" w:hAnsiTheme="majorBidi" w:cstheme="majorBidi"/>
          <w:color w:val="000000"/>
        </w:rPr>
      </w:pPr>
    </w:p>
    <w:p w14:paraId="51120DB1" w14:textId="77777777" w:rsidR="00337A64" w:rsidRPr="00731115" w:rsidRDefault="00337A64" w:rsidP="00337A64">
      <w:pPr>
        <w:bidi w:val="0"/>
        <w:ind w:hanging="360"/>
        <w:jc w:val="both"/>
        <w:rPr>
          <w:rFonts w:asciiTheme="majorBidi" w:hAnsiTheme="majorBidi" w:cstheme="majorBidi"/>
          <w:b/>
          <w:bCs/>
          <w:color w:val="000000"/>
        </w:rPr>
      </w:pPr>
    </w:p>
    <w:p w14:paraId="3CA41BFD" w14:textId="77777777" w:rsidR="00337A64" w:rsidRPr="00731115" w:rsidRDefault="00337A64" w:rsidP="00337A64">
      <w:pPr>
        <w:bidi w:val="0"/>
        <w:ind w:left="360" w:hanging="360"/>
        <w:jc w:val="both"/>
        <w:rPr>
          <w:rFonts w:asciiTheme="majorBidi" w:hAnsiTheme="majorBidi" w:cstheme="majorBidi"/>
          <w:b/>
          <w:bCs/>
          <w:color w:val="000000"/>
        </w:rPr>
      </w:pPr>
    </w:p>
    <w:p w14:paraId="7ED286D5" w14:textId="77777777" w:rsidR="00891C11" w:rsidRPr="00731115" w:rsidRDefault="00891C11" w:rsidP="00337A64">
      <w:pPr>
        <w:bidi w:val="0"/>
        <w:ind w:left="360" w:hanging="36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b/>
          <w:bCs/>
          <w:color w:val="000000"/>
        </w:rPr>
        <w:t>Membership in Scientific and Professional Societies:</w:t>
      </w:r>
    </w:p>
    <w:p w14:paraId="6D8B95FB" w14:textId="77777777" w:rsidR="00891C11" w:rsidRPr="00731115" w:rsidRDefault="00891C11" w:rsidP="00337A64">
      <w:pPr>
        <w:numPr>
          <w:ilvl w:val="0"/>
          <w:numId w:val="10"/>
        </w:numPr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Member of the Jordanian Writers' Society.</w:t>
      </w:r>
    </w:p>
    <w:p w14:paraId="1F05C116" w14:textId="77777777" w:rsidR="00891C11" w:rsidRPr="00731115" w:rsidRDefault="00891C11" w:rsidP="006E314D">
      <w:pPr>
        <w:numPr>
          <w:ilvl w:val="0"/>
          <w:numId w:val="10"/>
        </w:numPr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Member of the Executive Committee of the Jordanian Writers' Society 1984.</w:t>
      </w:r>
    </w:p>
    <w:p w14:paraId="3ACD290E" w14:textId="77777777" w:rsidR="00891C11" w:rsidRPr="00731115" w:rsidRDefault="00891C11" w:rsidP="006E314D">
      <w:pPr>
        <w:numPr>
          <w:ilvl w:val="0"/>
          <w:numId w:val="10"/>
        </w:numPr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International Phonetic Association.</w:t>
      </w:r>
    </w:p>
    <w:p w14:paraId="6BACE389" w14:textId="77777777" w:rsidR="00891C11" w:rsidRPr="00731115" w:rsidRDefault="00891C11" w:rsidP="006E314D">
      <w:pPr>
        <w:numPr>
          <w:ilvl w:val="0"/>
          <w:numId w:val="10"/>
        </w:numPr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University of Pennsylvania Alumni Association.</w:t>
      </w:r>
    </w:p>
    <w:p w14:paraId="62A1FCB9" w14:textId="77777777" w:rsidR="00891C11" w:rsidRPr="00731115" w:rsidRDefault="00891C11" w:rsidP="006E314D">
      <w:pPr>
        <w:numPr>
          <w:ilvl w:val="0"/>
          <w:numId w:val="10"/>
        </w:numPr>
        <w:bidi w:val="0"/>
        <w:ind w:left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International Congress of Phonetics. </w:t>
      </w:r>
    </w:p>
    <w:p w14:paraId="7B692C15" w14:textId="77777777" w:rsidR="00891C11" w:rsidRPr="00731115" w:rsidRDefault="00891C11" w:rsidP="006E314D">
      <w:pPr>
        <w:bidi w:val="0"/>
        <w:ind w:left="720" w:hanging="720"/>
        <w:jc w:val="both"/>
        <w:rPr>
          <w:rFonts w:asciiTheme="majorBidi" w:hAnsiTheme="majorBidi" w:cstheme="majorBidi"/>
          <w:b/>
          <w:bCs/>
          <w:color w:val="000000"/>
        </w:rPr>
      </w:pPr>
    </w:p>
    <w:p w14:paraId="0CCD0A88" w14:textId="77777777" w:rsidR="00891C11" w:rsidRPr="00731115" w:rsidRDefault="00891C11" w:rsidP="006E314D">
      <w:pPr>
        <w:bidi w:val="0"/>
        <w:ind w:left="720" w:hanging="72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b/>
          <w:bCs/>
          <w:color w:val="000000"/>
        </w:rPr>
        <w:t>References:</w:t>
      </w:r>
    </w:p>
    <w:p w14:paraId="3119C246" w14:textId="3B600498" w:rsidR="00891C11" w:rsidRPr="00731115" w:rsidRDefault="00891C11" w:rsidP="006E314D">
      <w:pPr>
        <w:numPr>
          <w:ilvl w:val="0"/>
          <w:numId w:val="11"/>
        </w:numPr>
        <w:tabs>
          <w:tab w:val="num" w:pos="720"/>
        </w:tabs>
        <w:bidi w:val="0"/>
        <w:ind w:hanging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>Profess</w:t>
      </w:r>
      <w:r w:rsidR="001C6496">
        <w:rPr>
          <w:rFonts w:asciiTheme="majorBidi" w:hAnsiTheme="majorBidi" w:cstheme="majorBidi"/>
          <w:color w:val="000000"/>
        </w:rPr>
        <w:t>or</w:t>
      </w:r>
      <w:r w:rsidRPr="00731115">
        <w:rPr>
          <w:rFonts w:asciiTheme="majorBidi" w:hAnsiTheme="majorBidi" w:cstheme="majorBidi"/>
          <w:color w:val="000000"/>
        </w:rPr>
        <w:t xml:space="preserve"> </w:t>
      </w:r>
      <w:r w:rsidR="00016FED" w:rsidRPr="00731115">
        <w:rPr>
          <w:rFonts w:asciiTheme="majorBidi" w:hAnsiTheme="majorBidi" w:cstheme="majorBidi"/>
          <w:color w:val="000000"/>
        </w:rPr>
        <w:t xml:space="preserve">Azmi </w:t>
      </w:r>
      <w:proofErr w:type="spellStart"/>
      <w:r w:rsidR="00974E40" w:rsidRPr="00731115">
        <w:rPr>
          <w:rFonts w:asciiTheme="majorBidi" w:hAnsiTheme="majorBidi" w:cstheme="majorBidi"/>
          <w:color w:val="000000"/>
        </w:rPr>
        <w:t>Mahafdah</w:t>
      </w:r>
      <w:proofErr w:type="spellEnd"/>
      <w:r w:rsidR="00974E40" w:rsidRPr="00731115">
        <w:rPr>
          <w:rFonts w:asciiTheme="majorBidi" w:hAnsiTheme="majorBidi" w:cstheme="majorBidi"/>
          <w:color w:val="000000"/>
        </w:rPr>
        <w:t>, Ex-</w:t>
      </w:r>
      <w:r w:rsidRPr="00731115">
        <w:rPr>
          <w:rFonts w:asciiTheme="majorBidi" w:hAnsiTheme="majorBidi" w:cstheme="majorBidi"/>
          <w:color w:val="000000"/>
        </w:rPr>
        <w:t xml:space="preserve"> President </w:t>
      </w:r>
      <w:r w:rsidR="00974E40" w:rsidRPr="00731115">
        <w:rPr>
          <w:rFonts w:asciiTheme="majorBidi" w:hAnsiTheme="majorBidi" w:cstheme="majorBidi"/>
          <w:color w:val="000000"/>
        </w:rPr>
        <w:t>The</w:t>
      </w:r>
      <w:r w:rsidRPr="00731115">
        <w:rPr>
          <w:rFonts w:asciiTheme="majorBidi" w:hAnsiTheme="majorBidi" w:cstheme="majorBidi"/>
          <w:color w:val="000000"/>
        </w:rPr>
        <w:t xml:space="preserve"> University</w:t>
      </w:r>
      <w:r w:rsidR="00974E40" w:rsidRPr="00731115">
        <w:rPr>
          <w:rFonts w:asciiTheme="majorBidi" w:hAnsiTheme="majorBidi" w:cstheme="majorBidi"/>
          <w:color w:val="000000"/>
        </w:rPr>
        <w:t xml:space="preserve"> of Jordan</w:t>
      </w:r>
      <w:r w:rsidRPr="00731115">
        <w:rPr>
          <w:rFonts w:asciiTheme="majorBidi" w:hAnsiTheme="majorBidi" w:cstheme="majorBidi"/>
          <w:color w:val="000000"/>
        </w:rPr>
        <w:t>, Amman</w:t>
      </w:r>
      <w:r w:rsidR="00974E40" w:rsidRPr="00731115">
        <w:rPr>
          <w:rFonts w:asciiTheme="majorBidi" w:hAnsiTheme="majorBidi" w:cstheme="majorBidi"/>
          <w:color w:val="000000"/>
        </w:rPr>
        <w:t>, Jordan</w:t>
      </w:r>
      <w:r w:rsidRPr="00731115">
        <w:rPr>
          <w:rFonts w:asciiTheme="majorBidi" w:hAnsiTheme="majorBidi" w:cstheme="majorBidi"/>
          <w:color w:val="000000"/>
        </w:rPr>
        <w:t>. </w:t>
      </w:r>
    </w:p>
    <w:p w14:paraId="443EBA1E" w14:textId="77777777" w:rsidR="00891C11" w:rsidRPr="00731115" w:rsidRDefault="00891C11" w:rsidP="00F75474">
      <w:pPr>
        <w:numPr>
          <w:ilvl w:val="0"/>
          <w:numId w:val="11"/>
        </w:numPr>
        <w:tabs>
          <w:tab w:val="num" w:pos="720"/>
        </w:tabs>
        <w:bidi w:val="0"/>
        <w:ind w:hanging="1440"/>
        <w:jc w:val="both"/>
        <w:rPr>
          <w:rFonts w:asciiTheme="majorBidi" w:hAnsiTheme="majorBidi" w:cstheme="majorBidi"/>
          <w:color w:val="000000"/>
        </w:rPr>
      </w:pPr>
      <w:r w:rsidRPr="00731115">
        <w:rPr>
          <w:rFonts w:asciiTheme="majorBidi" w:hAnsiTheme="majorBidi" w:cstheme="majorBidi"/>
          <w:color w:val="000000"/>
        </w:rPr>
        <w:t xml:space="preserve">Professor Jihad </w:t>
      </w:r>
      <w:r w:rsidR="00F75474" w:rsidRPr="00731115">
        <w:rPr>
          <w:rFonts w:asciiTheme="majorBidi" w:hAnsiTheme="majorBidi" w:cstheme="majorBidi"/>
          <w:color w:val="000000"/>
        </w:rPr>
        <w:t>Hamdan</w:t>
      </w:r>
      <w:r w:rsidRPr="00731115">
        <w:rPr>
          <w:rFonts w:asciiTheme="majorBidi" w:hAnsiTheme="majorBidi" w:cstheme="majorBidi"/>
          <w:color w:val="000000"/>
        </w:rPr>
        <w:t xml:space="preserve">, English </w:t>
      </w:r>
      <w:r w:rsidR="00974E40" w:rsidRPr="00731115">
        <w:rPr>
          <w:rFonts w:asciiTheme="majorBidi" w:hAnsiTheme="majorBidi" w:cstheme="majorBidi"/>
          <w:color w:val="000000"/>
        </w:rPr>
        <w:t>Dept. The University of</w:t>
      </w:r>
      <w:r w:rsidR="00736852" w:rsidRPr="00731115">
        <w:rPr>
          <w:rFonts w:asciiTheme="majorBidi" w:hAnsiTheme="majorBidi" w:cstheme="majorBidi"/>
          <w:color w:val="000000"/>
        </w:rPr>
        <w:t xml:space="preserve"> </w:t>
      </w:r>
      <w:r w:rsidR="00974E40" w:rsidRPr="00731115">
        <w:rPr>
          <w:rFonts w:asciiTheme="majorBidi" w:hAnsiTheme="majorBidi" w:cstheme="majorBidi"/>
          <w:color w:val="000000"/>
        </w:rPr>
        <w:t>Jordan</w:t>
      </w:r>
      <w:r w:rsidRPr="00731115">
        <w:rPr>
          <w:rFonts w:asciiTheme="majorBidi" w:hAnsiTheme="majorBidi" w:cstheme="majorBidi"/>
          <w:color w:val="000000"/>
        </w:rPr>
        <w:t xml:space="preserve">, Amman, Jordan.                                                                                                </w:t>
      </w:r>
    </w:p>
    <w:p w14:paraId="3576DDB3" w14:textId="77777777" w:rsidR="00891C11" w:rsidRPr="00731115" w:rsidRDefault="00891C11" w:rsidP="00A748F4">
      <w:pPr>
        <w:numPr>
          <w:ilvl w:val="0"/>
          <w:numId w:val="11"/>
        </w:numPr>
        <w:tabs>
          <w:tab w:val="num" w:pos="720"/>
        </w:tabs>
        <w:bidi w:val="0"/>
        <w:ind w:hanging="1440"/>
        <w:jc w:val="both"/>
        <w:rPr>
          <w:rFonts w:asciiTheme="majorBidi" w:hAnsiTheme="majorBidi" w:cstheme="majorBidi"/>
        </w:rPr>
      </w:pPr>
      <w:r w:rsidRPr="00731115">
        <w:rPr>
          <w:rFonts w:asciiTheme="majorBidi" w:hAnsiTheme="majorBidi" w:cstheme="majorBidi"/>
          <w:color w:val="000000"/>
        </w:rPr>
        <w:t>Professor </w:t>
      </w:r>
      <w:r w:rsidR="00AF7320" w:rsidRPr="00731115">
        <w:rPr>
          <w:rFonts w:asciiTheme="majorBidi" w:hAnsiTheme="majorBidi" w:cstheme="majorBidi"/>
          <w:color w:val="000000"/>
        </w:rPr>
        <w:t xml:space="preserve">Ghalib </w:t>
      </w:r>
      <w:proofErr w:type="spellStart"/>
      <w:r w:rsidR="00AF7320" w:rsidRPr="00731115">
        <w:rPr>
          <w:rFonts w:asciiTheme="majorBidi" w:hAnsiTheme="majorBidi" w:cstheme="majorBidi"/>
          <w:color w:val="000000"/>
        </w:rPr>
        <w:t>Raba’ba</w:t>
      </w:r>
      <w:proofErr w:type="spellEnd"/>
      <w:r w:rsidR="00736852" w:rsidRPr="00731115">
        <w:rPr>
          <w:rFonts w:asciiTheme="majorBidi" w:hAnsiTheme="majorBidi" w:cstheme="majorBidi"/>
          <w:color w:val="000000"/>
        </w:rPr>
        <w:t>,</w:t>
      </w:r>
      <w:r w:rsidRPr="00731115">
        <w:rPr>
          <w:rFonts w:asciiTheme="majorBidi" w:hAnsiTheme="majorBidi" w:cstheme="majorBidi"/>
          <w:color w:val="000000"/>
        </w:rPr>
        <w:t xml:space="preserve"> English </w:t>
      </w:r>
      <w:proofErr w:type="spellStart"/>
      <w:r w:rsidRPr="00731115">
        <w:rPr>
          <w:rFonts w:asciiTheme="majorBidi" w:hAnsiTheme="majorBidi" w:cstheme="majorBidi"/>
          <w:color w:val="000000"/>
        </w:rPr>
        <w:t>Dept.</w:t>
      </w:r>
      <w:r w:rsidR="00AF7320" w:rsidRPr="00731115">
        <w:rPr>
          <w:rFonts w:asciiTheme="majorBidi" w:hAnsiTheme="majorBidi" w:cstheme="majorBidi"/>
          <w:color w:val="000000"/>
        </w:rPr>
        <w:t>The</w:t>
      </w:r>
      <w:proofErr w:type="spellEnd"/>
      <w:r w:rsidR="00AF7320" w:rsidRPr="00731115">
        <w:rPr>
          <w:rFonts w:asciiTheme="majorBidi" w:hAnsiTheme="majorBidi" w:cstheme="majorBidi"/>
          <w:color w:val="000000"/>
        </w:rPr>
        <w:t xml:space="preserve"> University of Jordan</w:t>
      </w:r>
      <w:r w:rsidRPr="00731115">
        <w:rPr>
          <w:rFonts w:asciiTheme="majorBidi" w:hAnsiTheme="majorBidi" w:cstheme="majorBidi"/>
          <w:color w:val="000000"/>
        </w:rPr>
        <w:t xml:space="preserve">, </w:t>
      </w:r>
      <w:r w:rsidR="00AF7320" w:rsidRPr="00731115">
        <w:rPr>
          <w:rFonts w:asciiTheme="majorBidi" w:hAnsiTheme="majorBidi" w:cstheme="majorBidi"/>
          <w:color w:val="000000"/>
        </w:rPr>
        <w:t>Amman</w:t>
      </w:r>
      <w:r w:rsidRPr="00731115">
        <w:rPr>
          <w:rFonts w:asciiTheme="majorBidi" w:hAnsiTheme="majorBidi" w:cstheme="majorBidi"/>
          <w:color w:val="000000"/>
        </w:rPr>
        <w:t>, Jordan.</w:t>
      </w:r>
      <w:r w:rsidR="00A748F4" w:rsidRPr="00731115">
        <w:rPr>
          <w:rFonts w:asciiTheme="majorBidi" w:hAnsiTheme="majorBidi" w:cstheme="majorBidi"/>
        </w:rPr>
        <w:t xml:space="preserve"> </w:t>
      </w:r>
    </w:p>
    <w:sectPr w:rsidR="00891C11" w:rsidRPr="00731115" w:rsidSect="005772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8392" w14:textId="77777777" w:rsidR="00544B84" w:rsidRDefault="00544B84" w:rsidP="00915E91">
      <w:r>
        <w:separator/>
      </w:r>
    </w:p>
  </w:endnote>
  <w:endnote w:type="continuationSeparator" w:id="0">
    <w:p w14:paraId="39076BBC" w14:textId="77777777" w:rsidR="00544B84" w:rsidRDefault="00544B84" w:rsidP="0091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5BCF" w14:textId="77777777" w:rsidR="00915E91" w:rsidRDefault="00915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94680452"/>
      <w:docPartObj>
        <w:docPartGallery w:val="Page Numbers (Bottom of Page)"/>
        <w:docPartUnique/>
      </w:docPartObj>
    </w:sdtPr>
    <w:sdtEndPr/>
    <w:sdtContent>
      <w:p w14:paraId="4C63CA4C" w14:textId="77777777" w:rsidR="00915E91" w:rsidRDefault="00DF7C28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0405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2B54915D" w14:textId="77777777" w:rsidR="00915E91" w:rsidRDefault="00915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9737" w14:textId="77777777" w:rsidR="00915E91" w:rsidRDefault="00915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1F2D" w14:textId="77777777" w:rsidR="00544B84" w:rsidRDefault="00544B84" w:rsidP="00915E91">
      <w:r>
        <w:separator/>
      </w:r>
    </w:p>
  </w:footnote>
  <w:footnote w:type="continuationSeparator" w:id="0">
    <w:p w14:paraId="1217BDAE" w14:textId="77777777" w:rsidR="00544B84" w:rsidRDefault="00544B84" w:rsidP="00915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B60D" w14:textId="77777777" w:rsidR="00915E91" w:rsidRDefault="00915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8C50" w14:textId="77777777" w:rsidR="00915E91" w:rsidRDefault="00915E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E1BA" w14:textId="77777777" w:rsidR="00915E91" w:rsidRDefault="00915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780"/>
    <w:multiLevelType w:val="hybridMultilevel"/>
    <w:tmpl w:val="F8568D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8750B"/>
    <w:multiLevelType w:val="hybridMultilevel"/>
    <w:tmpl w:val="D31C88D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3DC315E"/>
    <w:multiLevelType w:val="hybridMultilevel"/>
    <w:tmpl w:val="3F8C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A2278"/>
    <w:multiLevelType w:val="hybridMultilevel"/>
    <w:tmpl w:val="2AB856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C51DA"/>
    <w:multiLevelType w:val="hybridMultilevel"/>
    <w:tmpl w:val="F32E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326"/>
    <w:multiLevelType w:val="hybridMultilevel"/>
    <w:tmpl w:val="E1F40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6" w15:restartNumberingAfterBreak="0">
    <w:nsid w:val="12FA2D54"/>
    <w:multiLevelType w:val="hybridMultilevel"/>
    <w:tmpl w:val="68BA2182"/>
    <w:lvl w:ilvl="0" w:tplc="8A961194">
      <w:start w:val="1"/>
      <w:numFmt w:val="bullet"/>
      <w:lvlText w:val=""/>
      <w:lvlJc w:val="left"/>
      <w:pPr>
        <w:ind w:left="1710" w:hanging="360"/>
      </w:pPr>
      <w:rPr>
        <w:rFonts w:ascii="Symbol" w:hAnsi="Symbol" w:cs="Symbol" w:hint="default"/>
        <w:bCs w:val="0"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DB300F8"/>
    <w:multiLevelType w:val="hybridMultilevel"/>
    <w:tmpl w:val="9198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90688"/>
    <w:multiLevelType w:val="hybridMultilevel"/>
    <w:tmpl w:val="ECD663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</w:abstractNum>
  <w:abstractNum w:abstractNumId="9" w15:restartNumberingAfterBreak="0">
    <w:nsid w:val="30C111E4"/>
    <w:multiLevelType w:val="hybridMultilevel"/>
    <w:tmpl w:val="0FF4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A7F9A"/>
    <w:multiLevelType w:val="hybridMultilevel"/>
    <w:tmpl w:val="27122B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B1453"/>
    <w:multiLevelType w:val="hybridMultilevel"/>
    <w:tmpl w:val="EC925F4A"/>
    <w:lvl w:ilvl="0" w:tplc="8A96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26BEB"/>
    <w:multiLevelType w:val="hybridMultilevel"/>
    <w:tmpl w:val="2F02D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F521C0"/>
    <w:multiLevelType w:val="hybridMultilevel"/>
    <w:tmpl w:val="14BE2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E700AD"/>
    <w:multiLevelType w:val="hybridMultilevel"/>
    <w:tmpl w:val="8FBC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366387"/>
    <w:multiLevelType w:val="hybridMultilevel"/>
    <w:tmpl w:val="DF26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C45C1"/>
    <w:multiLevelType w:val="hybridMultilevel"/>
    <w:tmpl w:val="458A3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CF9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11D76"/>
    <w:multiLevelType w:val="hybridMultilevel"/>
    <w:tmpl w:val="DF764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623064"/>
    <w:multiLevelType w:val="hybridMultilevel"/>
    <w:tmpl w:val="5134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</w:abstractNum>
  <w:abstractNum w:abstractNumId="19" w15:restartNumberingAfterBreak="0">
    <w:nsid w:val="4D754FE3"/>
    <w:multiLevelType w:val="hybridMultilevel"/>
    <w:tmpl w:val="DDC2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A0D8E"/>
    <w:multiLevelType w:val="hybridMultilevel"/>
    <w:tmpl w:val="837CB7F4"/>
    <w:lvl w:ilvl="0" w:tplc="8A96119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Cs w:val="0"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1C7548"/>
    <w:multiLevelType w:val="hybridMultilevel"/>
    <w:tmpl w:val="61F218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</w:abstractNum>
  <w:abstractNum w:abstractNumId="22" w15:restartNumberingAfterBreak="0">
    <w:nsid w:val="54FB570C"/>
    <w:multiLevelType w:val="hybridMultilevel"/>
    <w:tmpl w:val="65722930"/>
    <w:lvl w:ilvl="0" w:tplc="8A961194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  <w:bCs w:val="0"/>
        <w:iCs w:val="0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A3506"/>
    <w:multiLevelType w:val="hybridMultilevel"/>
    <w:tmpl w:val="CF86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E6144"/>
    <w:multiLevelType w:val="hybridMultilevel"/>
    <w:tmpl w:val="55481A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D24515"/>
    <w:multiLevelType w:val="hybridMultilevel"/>
    <w:tmpl w:val="DED888FE"/>
    <w:lvl w:ilvl="0" w:tplc="8A96119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E3360D"/>
    <w:multiLevelType w:val="hybridMultilevel"/>
    <w:tmpl w:val="179057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574407"/>
    <w:multiLevelType w:val="hybridMultilevel"/>
    <w:tmpl w:val="1DD03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F61AC"/>
    <w:multiLevelType w:val="hybridMultilevel"/>
    <w:tmpl w:val="9CB8D35C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9" w15:restartNumberingAfterBreak="0">
    <w:nsid w:val="69DD0498"/>
    <w:multiLevelType w:val="hybridMultilevel"/>
    <w:tmpl w:val="E7E2692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6F1F4CDB"/>
    <w:multiLevelType w:val="hybridMultilevel"/>
    <w:tmpl w:val="22AEC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D648F4"/>
    <w:multiLevelType w:val="hybridMultilevel"/>
    <w:tmpl w:val="0234D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B45B30"/>
    <w:multiLevelType w:val="hybridMultilevel"/>
    <w:tmpl w:val="AA9A6282"/>
    <w:lvl w:ilvl="0" w:tplc="8A961194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  <w:bCs w:val="0"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7BE54BB9"/>
    <w:multiLevelType w:val="hybridMultilevel"/>
    <w:tmpl w:val="9DE27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0"/>
  </w:num>
  <w:num w:numId="14">
    <w:abstractNumId w:val="9"/>
  </w:num>
  <w:num w:numId="15">
    <w:abstractNumId w:val="17"/>
  </w:num>
  <w:num w:numId="16">
    <w:abstractNumId w:val="1"/>
  </w:num>
  <w:num w:numId="17">
    <w:abstractNumId w:val="21"/>
  </w:num>
  <w:num w:numId="18">
    <w:abstractNumId w:val="5"/>
  </w:num>
  <w:num w:numId="19">
    <w:abstractNumId w:val="18"/>
  </w:num>
  <w:num w:numId="20">
    <w:abstractNumId w:val="23"/>
  </w:num>
  <w:num w:numId="21">
    <w:abstractNumId w:val="15"/>
  </w:num>
  <w:num w:numId="22">
    <w:abstractNumId w:val="4"/>
  </w:num>
  <w:num w:numId="23">
    <w:abstractNumId w:val="2"/>
  </w:num>
  <w:num w:numId="24">
    <w:abstractNumId w:val="19"/>
  </w:num>
  <w:num w:numId="25">
    <w:abstractNumId w:val="7"/>
  </w:num>
  <w:num w:numId="26">
    <w:abstractNumId w:val="28"/>
  </w:num>
  <w:num w:numId="27">
    <w:abstractNumId w:val="13"/>
  </w:num>
  <w:num w:numId="28">
    <w:abstractNumId w:val="12"/>
  </w:num>
  <w:num w:numId="29">
    <w:abstractNumId w:val="29"/>
  </w:num>
  <w:num w:numId="30">
    <w:abstractNumId w:val="8"/>
  </w:num>
  <w:num w:numId="31">
    <w:abstractNumId w:val="22"/>
  </w:num>
  <w:num w:numId="32">
    <w:abstractNumId w:val="6"/>
  </w:num>
  <w:num w:numId="33">
    <w:abstractNumId w:val="32"/>
  </w:num>
  <w:num w:numId="34">
    <w:abstractNumId w:val="11"/>
  </w:num>
  <w:num w:numId="35">
    <w:abstractNumId w:val="20"/>
  </w:num>
  <w:num w:numId="36">
    <w:abstractNumId w:val="2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11"/>
    <w:rsid w:val="00006A44"/>
    <w:rsid w:val="000121DF"/>
    <w:rsid w:val="00016FED"/>
    <w:rsid w:val="0001713D"/>
    <w:rsid w:val="0002310C"/>
    <w:rsid w:val="000255AD"/>
    <w:rsid w:val="0003646D"/>
    <w:rsid w:val="000508C7"/>
    <w:rsid w:val="000570A4"/>
    <w:rsid w:val="000610A2"/>
    <w:rsid w:val="000612E0"/>
    <w:rsid w:val="000744E2"/>
    <w:rsid w:val="00087AB3"/>
    <w:rsid w:val="000A2929"/>
    <w:rsid w:val="000A40FF"/>
    <w:rsid w:val="000B29A4"/>
    <w:rsid w:val="000F65D1"/>
    <w:rsid w:val="000F7120"/>
    <w:rsid w:val="001059BF"/>
    <w:rsid w:val="0011604B"/>
    <w:rsid w:val="00117903"/>
    <w:rsid w:val="0012345A"/>
    <w:rsid w:val="00124DFA"/>
    <w:rsid w:val="00133368"/>
    <w:rsid w:val="001358EF"/>
    <w:rsid w:val="001362FC"/>
    <w:rsid w:val="0014043E"/>
    <w:rsid w:val="0014063B"/>
    <w:rsid w:val="00141A61"/>
    <w:rsid w:val="0014356B"/>
    <w:rsid w:val="001445DE"/>
    <w:rsid w:val="0015129C"/>
    <w:rsid w:val="0015781F"/>
    <w:rsid w:val="00161EE4"/>
    <w:rsid w:val="00165175"/>
    <w:rsid w:val="00183B8E"/>
    <w:rsid w:val="001A3556"/>
    <w:rsid w:val="001B4E6E"/>
    <w:rsid w:val="001B5F05"/>
    <w:rsid w:val="001C1AD2"/>
    <w:rsid w:val="001C6496"/>
    <w:rsid w:val="001D61B8"/>
    <w:rsid w:val="001E3747"/>
    <w:rsid w:val="001E5CA8"/>
    <w:rsid w:val="001E7CC9"/>
    <w:rsid w:val="001F0AD6"/>
    <w:rsid w:val="001F156A"/>
    <w:rsid w:val="001F1620"/>
    <w:rsid w:val="002004C8"/>
    <w:rsid w:val="00200CF6"/>
    <w:rsid w:val="0020386B"/>
    <w:rsid w:val="00206E0C"/>
    <w:rsid w:val="002142D7"/>
    <w:rsid w:val="002200AB"/>
    <w:rsid w:val="00244798"/>
    <w:rsid w:val="00254702"/>
    <w:rsid w:val="00255780"/>
    <w:rsid w:val="00261C65"/>
    <w:rsid w:val="002633AF"/>
    <w:rsid w:val="002668F2"/>
    <w:rsid w:val="0027143A"/>
    <w:rsid w:val="002744AF"/>
    <w:rsid w:val="00286575"/>
    <w:rsid w:val="00292A12"/>
    <w:rsid w:val="002A565A"/>
    <w:rsid w:val="002A68AD"/>
    <w:rsid w:val="002C1F8B"/>
    <w:rsid w:val="002D0819"/>
    <w:rsid w:val="002E448B"/>
    <w:rsid w:val="002E7184"/>
    <w:rsid w:val="002F1B58"/>
    <w:rsid w:val="002F7939"/>
    <w:rsid w:val="00300CC3"/>
    <w:rsid w:val="00304BBA"/>
    <w:rsid w:val="00313359"/>
    <w:rsid w:val="0032405C"/>
    <w:rsid w:val="00324EA1"/>
    <w:rsid w:val="003254E9"/>
    <w:rsid w:val="00333793"/>
    <w:rsid w:val="00337A64"/>
    <w:rsid w:val="0034384A"/>
    <w:rsid w:val="0034458A"/>
    <w:rsid w:val="00347A90"/>
    <w:rsid w:val="00364A97"/>
    <w:rsid w:val="00374C0F"/>
    <w:rsid w:val="00390296"/>
    <w:rsid w:val="003A572F"/>
    <w:rsid w:val="003C6601"/>
    <w:rsid w:val="003E3568"/>
    <w:rsid w:val="003E3773"/>
    <w:rsid w:val="003E7C0A"/>
    <w:rsid w:val="003F55AF"/>
    <w:rsid w:val="003F7639"/>
    <w:rsid w:val="00424057"/>
    <w:rsid w:val="00430F38"/>
    <w:rsid w:val="00462E6F"/>
    <w:rsid w:val="0046479F"/>
    <w:rsid w:val="00482C0B"/>
    <w:rsid w:val="0049744B"/>
    <w:rsid w:val="004B5682"/>
    <w:rsid w:val="004C05C8"/>
    <w:rsid w:val="004D2B8E"/>
    <w:rsid w:val="004E06B5"/>
    <w:rsid w:val="004E2E7B"/>
    <w:rsid w:val="004E4B32"/>
    <w:rsid w:val="005040CB"/>
    <w:rsid w:val="00505070"/>
    <w:rsid w:val="005067F7"/>
    <w:rsid w:val="00521661"/>
    <w:rsid w:val="00531E33"/>
    <w:rsid w:val="005363EC"/>
    <w:rsid w:val="0053652F"/>
    <w:rsid w:val="00544B84"/>
    <w:rsid w:val="00551D51"/>
    <w:rsid w:val="00570963"/>
    <w:rsid w:val="00577229"/>
    <w:rsid w:val="005805B1"/>
    <w:rsid w:val="00592183"/>
    <w:rsid w:val="00595C50"/>
    <w:rsid w:val="005B0C7D"/>
    <w:rsid w:val="005B2865"/>
    <w:rsid w:val="005B79D3"/>
    <w:rsid w:val="005C1688"/>
    <w:rsid w:val="005C36ED"/>
    <w:rsid w:val="005C79AD"/>
    <w:rsid w:val="005D1F70"/>
    <w:rsid w:val="005D4895"/>
    <w:rsid w:val="005E6835"/>
    <w:rsid w:val="005F3902"/>
    <w:rsid w:val="005F5C4E"/>
    <w:rsid w:val="005F5E7E"/>
    <w:rsid w:val="00603592"/>
    <w:rsid w:val="006063D7"/>
    <w:rsid w:val="00610AF9"/>
    <w:rsid w:val="006170D1"/>
    <w:rsid w:val="00621D3F"/>
    <w:rsid w:val="00627341"/>
    <w:rsid w:val="00630F50"/>
    <w:rsid w:val="006457EA"/>
    <w:rsid w:val="00645F04"/>
    <w:rsid w:val="00651830"/>
    <w:rsid w:val="00655FD4"/>
    <w:rsid w:val="00662973"/>
    <w:rsid w:val="00666F05"/>
    <w:rsid w:val="006829AB"/>
    <w:rsid w:val="00682EB6"/>
    <w:rsid w:val="00683A3B"/>
    <w:rsid w:val="00685C1B"/>
    <w:rsid w:val="00687749"/>
    <w:rsid w:val="00687FFC"/>
    <w:rsid w:val="00694218"/>
    <w:rsid w:val="006944E6"/>
    <w:rsid w:val="006A1045"/>
    <w:rsid w:val="006B6B90"/>
    <w:rsid w:val="006B7232"/>
    <w:rsid w:val="006C5840"/>
    <w:rsid w:val="006C73E5"/>
    <w:rsid w:val="006D2BEB"/>
    <w:rsid w:val="006E23DE"/>
    <w:rsid w:val="006E30D1"/>
    <w:rsid w:val="006E314D"/>
    <w:rsid w:val="006E4B8F"/>
    <w:rsid w:val="006F2DD8"/>
    <w:rsid w:val="0070094B"/>
    <w:rsid w:val="00701D10"/>
    <w:rsid w:val="0071018F"/>
    <w:rsid w:val="00731115"/>
    <w:rsid w:val="00733B9D"/>
    <w:rsid w:val="00736852"/>
    <w:rsid w:val="00737524"/>
    <w:rsid w:val="007461D8"/>
    <w:rsid w:val="007518D3"/>
    <w:rsid w:val="00762B83"/>
    <w:rsid w:val="00765C2C"/>
    <w:rsid w:val="007705B6"/>
    <w:rsid w:val="00797D0B"/>
    <w:rsid w:val="007A2A27"/>
    <w:rsid w:val="007B3EA7"/>
    <w:rsid w:val="007B5392"/>
    <w:rsid w:val="007C026C"/>
    <w:rsid w:val="007D21A5"/>
    <w:rsid w:val="007D7E4C"/>
    <w:rsid w:val="00805CBE"/>
    <w:rsid w:val="00814BC3"/>
    <w:rsid w:val="0081613F"/>
    <w:rsid w:val="00817590"/>
    <w:rsid w:val="00834F7F"/>
    <w:rsid w:val="008463C1"/>
    <w:rsid w:val="00853A80"/>
    <w:rsid w:val="00853D32"/>
    <w:rsid w:val="00861B8A"/>
    <w:rsid w:val="008641B7"/>
    <w:rsid w:val="008667A7"/>
    <w:rsid w:val="00877C35"/>
    <w:rsid w:val="00882EB6"/>
    <w:rsid w:val="0088536B"/>
    <w:rsid w:val="00891C11"/>
    <w:rsid w:val="008A1349"/>
    <w:rsid w:val="008A22D5"/>
    <w:rsid w:val="008A3F23"/>
    <w:rsid w:val="008A7AD8"/>
    <w:rsid w:val="008B16FE"/>
    <w:rsid w:val="008B6C61"/>
    <w:rsid w:val="008B7BDB"/>
    <w:rsid w:val="008C1A01"/>
    <w:rsid w:val="008C4B6F"/>
    <w:rsid w:val="008D13AA"/>
    <w:rsid w:val="008D72AD"/>
    <w:rsid w:val="008E4F99"/>
    <w:rsid w:val="008E544C"/>
    <w:rsid w:val="008E7832"/>
    <w:rsid w:val="00900444"/>
    <w:rsid w:val="00915E91"/>
    <w:rsid w:val="0092064A"/>
    <w:rsid w:val="00933867"/>
    <w:rsid w:val="00942F1F"/>
    <w:rsid w:val="00943B1D"/>
    <w:rsid w:val="0094781D"/>
    <w:rsid w:val="00954D6A"/>
    <w:rsid w:val="00955938"/>
    <w:rsid w:val="00974E40"/>
    <w:rsid w:val="009754D8"/>
    <w:rsid w:val="00977AC2"/>
    <w:rsid w:val="00981AC4"/>
    <w:rsid w:val="009853D8"/>
    <w:rsid w:val="00985F13"/>
    <w:rsid w:val="00986768"/>
    <w:rsid w:val="009908E6"/>
    <w:rsid w:val="009A361E"/>
    <w:rsid w:val="009A4866"/>
    <w:rsid w:val="009B27F2"/>
    <w:rsid w:val="009C2CC6"/>
    <w:rsid w:val="009D69F7"/>
    <w:rsid w:val="009E22EE"/>
    <w:rsid w:val="009F25C9"/>
    <w:rsid w:val="009F3F27"/>
    <w:rsid w:val="00A13605"/>
    <w:rsid w:val="00A24A88"/>
    <w:rsid w:val="00A25B38"/>
    <w:rsid w:val="00A27C76"/>
    <w:rsid w:val="00A7030B"/>
    <w:rsid w:val="00A73E59"/>
    <w:rsid w:val="00A748F4"/>
    <w:rsid w:val="00AB27D4"/>
    <w:rsid w:val="00AB73D7"/>
    <w:rsid w:val="00AC02E5"/>
    <w:rsid w:val="00AF1BA6"/>
    <w:rsid w:val="00AF6AB6"/>
    <w:rsid w:val="00AF7320"/>
    <w:rsid w:val="00B14456"/>
    <w:rsid w:val="00B17EDF"/>
    <w:rsid w:val="00B270B0"/>
    <w:rsid w:val="00B304BC"/>
    <w:rsid w:val="00B414CE"/>
    <w:rsid w:val="00B41B3E"/>
    <w:rsid w:val="00B56702"/>
    <w:rsid w:val="00B75FB0"/>
    <w:rsid w:val="00B85764"/>
    <w:rsid w:val="00B90405"/>
    <w:rsid w:val="00B93545"/>
    <w:rsid w:val="00B95E4A"/>
    <w:rsid w:val="00B969EF"/>
    <w:rsid w:val="00BA43AD"/>
    <w:rsid w:val="00BA4BD8"/>
    <w:rsid w:val="00BA69D6"/>
    <w:rsid w:val="00BA7DEF"/>
    <w:rsid w:val="00BB23AF"/>
    <w:rsid w:val="00BB2CAD"/>
    <w:rsid w:val="00BB76FB"/>
    <w:rsid w:val="00BC32B2"/>
    <w:rsid w:val="00BC7E22"/>
    <w:rsid w:val="00BE3E63"/>
    <w:rsid w:val="00BE47C2"/>
    <w:rsid w:val="00BF09E0"/>
    <w:rsid w:val="00BF1837"/>
    <w:rsid w:val="00BF73A9"/>
    <w:rsid w:val="00C2592E"/>
    <w:rsid w:val="00C34148"/>
    <w:rsid w:val="00C40D18"/>
    <w:rsid w:val="00C5021F"/>
    <w:rsid w:val="00C73F8D"/>
    <w:rsid w:val="00C752FA"/>
    <w:rsid w:val="00C77467"/>
    <w:rsid w:val="00C87EFD"/>
    <w:rsid w:val="00CA23E3"/>
    <w:rsid w:val="00CB0A11"/>
    <w:rsid w:val="00CB0C33"/>
    <w:rsid w:val="00CB1773"/>
    <w:rsid w:val="00CC7C8D"/>
    <w:rsid w:val="00CD472F"/>
    <w:rsid w:val="00CE2F8C"/>
    <w:rsid w:val="00CF1F3A"/>
    <w:rsid w:val="00CF468B"/>
    <w:rsid w:val="00CF51BE"/>
    <w:rsid w:val="00D01015"/>
    <w:rsid w:val="00D034E4"/>
    <w:rsid w:val="00D04DAD"/>
    <w:rsid w:val="00D052DF"/>
    <w:rsid w:val="00D22F3E"/>
    <w:rsid w:val="00D236A7"/>
    <w:rsid w:val="00D26EFE"/>
    <w:rsid w:val="00D30BA2"/>
    <w:rsid w:val="00D348B9"/>
    <w:rsid w:val="00D355FC"/>
    <w:rsid w:val="00D45380"/>
    <w:rsid w:val="00D55C6B"/>
    <w:rsid w:val="00D7416F"/>
    <w:rsid w:val="00D77FDF"/>
    <w:rsid w:val="00D80D75"/>
    <w:rsid w:val="00D87BFE"/>
    <w:rsid w:val="00DA1C7C"/>
    <w:rsid w:val="00DB6201"/>
    <w:rsid w:val="00DC7E0B"/>
    <w:rsid w:val="00DF7C28"/>
    <w:rsid w:val="00E33071"/>
    <w:rsid w:val="00E4537E"/>
    <w:rsid w:val="00E5217F"/>
    <w:rsid w:val="00E70250"/>
    <w:rsid w:val="00E7472F"/>
    <w:rsid w:val="00E75585"/>
    <w:rsid w:val="00E75716"/>
    <w:rsid w:val="00E77C25"/>
    <w:rsid w:val="00E9114A"/>
    <w:rsid w:val="00EB0CBA"/>
    <w:rsid w:val="00EB178A"/>
    <w:rsid w:val="00EB649F"/>
    <w:rsid w:val="00ED1B87"/>
    <w:rsid w:val="00EE5A52"/>
    <w:rsid w:val="00EE77D6"/>
    <w:rsid w:val="00F078E3"/>
    <w:rsid w:val="00F07C71"/>
    <w:rsid w:val="00F16034"/>
    <w:rsid w:val="00F26A99"/>
    <w:rsid w:val="00F41A9D"/>
    <w:rsid w:val="00F46989"/>
    <w:rsid w:val="00F63393"/>
    <w:rsid w:val="00F71E90"/>
    <w:rsid w:val="00F75474"/>
    <w:rsid w:val="00F775D2"/>
    <w:rsid w:val="00F77648"/>
    <w:rsid w:val="00F81752"/>
    <w:rsid w:val="00FA39B3"/>
    <w:rsid w:val="00FB7D5B"/>
    <w:rsid w:val="00FD75D1"/>
    <w:rsid w:val="00FE0F38"/>
    <w:rsid w:val="00FF42E2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E51C3"/>
  <w15:docId w15:val="{A0A72D23-BC86-4DB4-96CE-5DC4C3F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C11"/>
    <w:pPr>
      <w:bidi/>
    </w:pPr>
    <w:rPr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2C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1C11"/>
    <w:rPr>
      <w:color w:val="0000FF"/>
      <w:u w:val="single"/>
    </w:rPr>
  </w:style>
  <w:style w:type="paragraph" w:styleId="Header">
    <w:name w:val="header"/>
    <w:basedOn w:val="Normal"/>
    <w:link w:val="HeaderChar"/>
    <w:rsid w:val="00915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5E91"/>
    <w:rPr>
      <w:sz w:val="24"/>
      <w:szCs w:val="24"/>
      <w:lang w:bidi="ar-JO"/>
    </w:rPr>
  </w:style>
  <w:style w:type="paragraph" w:styleId="Footer">
    <w:name w:val="footer"/>
    <w:basedOn w:val="Normal"/>
    <w:link w:val="FooterChar"/>
    <w:uiPriority w:val="99"/>
    <w:rsid w:val="00915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E91"/>
    <w:rPr>
      <w:sz w:val="24"/>
      <w:szCs w:val="24"/>
      <w:lang w:bidi="ar-JO"/>
    </w:rPr>
  </w:style>
  <w:style w:type="paragraph" w:styleId="ListParagraph">
    <w:name w:val="List Paragraph"/>
    <w:basedOn w:val="Normal"/>
    <w:uiPriority w:val="34"/>
    <w:qFormat/>
    <w:rsid w:val="00A24A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B8F"/>
    <w:pPr>
      <w:bidi w:val="0"/>
      <w:spacing w:before="100" w:beforeAutospacing="1" w:after="100" w:afterAutospacing="1"/>
    </w:pPr>
    <w:rPr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9C2C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5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8708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56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4493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gitalcommons.aaru.edu.jo/jp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crothink.org/journal/index.php/ijl/article/view/16711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ahadin@ju.edu.jo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3EDDAE04AA64EBE6DD1402FC6EA1E" ma:contentTypeVersion="1" ma:contentTypeDescription="Create a new document." ma:contentTypeScope="" ma:versionID="125a061b96db081c91986846d5d9ad86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b215e9-b649-4d20-af60-5c01fbe17eda">Curriculum Vitae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D16CD0-D72E-4DCC-A012-8A4DC97C1E23}"/>
</file>

<file path=customXml/itemProps2.xml><?xml version="1.0" encoding="utf-8"?>
<ds:datastoreItem xmlns:ds="http://schemas.openxmlformats.org/officeDocument/2006/customXml" ds:itemID="{7ABD22C4-FAB4-48D8-9EC3-F57020E04C50}"/>
</file>

<file path=customXml/itemProps3.xml><?xml version="1.0" encoding="utf-8"?>
<ds:datastoreItem xmlns:ds="http://schemas.openxmlformats.org/officeDocument/2006/customXml" ds:itemID="{EDA38D13-32C5-40ED-B18D-CFB671082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V</vt:lpstr>
    </vt:vector>
  </TitlesOfParts>
  <Company/>
  <LinksUpToDate>false</LinksUpToDate>
  <CharactersWithSpaces>13702</CharactersWithSpaces>
  <SharedDoc>false</SharedDoc>
  <HLinks>
    <vt:vector size="6" baseType="variant"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mailto:mahadin@ju.edu.jo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V</dc:title>
  <dc:creator>Admin</dc:creator>
  <cp:lastModifiedBy>Radwan Mahadin</cp:lastModifiedBy>
  <cp:revision>2</cp:revision>
  <cp:lastPrinted>2021-11-27T10:31:00Z</cp:lastPrinted>
  <dcterms:created xsi:type="dcterms:W3CDTF">2022-02-02T09:42:00Z</dcterms:created>
  <dcterms:modified xsi:type="dcterms:W3CDTF">2022-02-02T09:42:00Z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0x010100B983EDDAE04AA64EBE6DD1402FC6EA1E</vt:lpwstr>
  </property>
</Properties>
</file>